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CAD" w:rsidRDefault="002C0F68" w:rsidP="00E51CAD">
      <w:pPr>
        <w:ind w:left="66" w:right="-1"/>
        <w:jc w:val="center"/>
        <w:rPr>
          <w:rFonts w:ascii="Times New Roman" w:hAnsi="Times New Roman" w:cs="Times New Roman"/>
          <w:b/>
          <w:iCs/>
          <w:sz w:val="28"/>
        </w:rPr>
      </w:pPr>
      <w:r w:rsidRPr="00E51CAD">
        <w:rPr>
          <w:rFonts w:ascii="Times New Roman" w:hAnsi="Times New Roman" w:cs="Times New Roman"/>
          <w:b/>
          <w:iCs/>
          <w:sz w:val="28"/>
        </w:rPr>
        <w:t xml:space="preserve">Критерии оценивания проектов </w:t>
      </w:r>
    </w:p>
    <w:p w:rsidR="00E51CAD" w:rsidRPr="00E51CAD" w:rsidRDefault="002C0F68" w:rsidP="00E51CAD">
      <w:pPr>
        <w:ind w:left="66" w:right="-1"/>
        <w:jc w:val="center"/>
        <w:rPr>
          <w:rFonts w:ascii="Times New Roman" w:hAnsi="Times New Roman" w:cs="Times New Roman"/>
          <w:b/>
          <w:iCs/>
          <w:sz w:val="28"/>
        </w:rPr>
      </w:pPr>
      <w:r w:rsidRPr="00E51CAD">
        <w:rPr>
          <w:rFonts w:ascii="Times New Roman" w:hAnsi="Times New Roman" w:cs="Times New Roman"/>
          <w:b/>
          <w:iCs/>
          <w:sz w:val="28"/>
        </w:rPr>
        <w:t xml:space="preserve">регионального этапа Всероссийского конкурса </w:t>
      </w:r>
      <w:proofErr w:type="gramStart"/>
      <w:r w:rsidRPr="00E51CAD">
        <w:rPr>
          <w:rFonts w:ascii="Times New Roman" w:hAnsi="Times New Roman" w:cs="Times New Roman"/>
          <w:b/>
          <w:iCs/>
          <w:sz w:val="28"/>
        </w:rPr>
        <w:t>научно-технологических</w:t>
      </w:r>
      <w:proofErr w:type="gramEnd"/>
      <w:r w:rsidRPr="00E51CAD">
        <w:rPr>
          <w:rFonts w:ascii="Times New Roman" w:hAnsi="Times New Roman" w:cs="Times New Roman"/>
          <w:b/>
          <w:iCs/>
          <w:sz w:val="28"/>
        </w:rPr>
        <w:t xml:space="preserve"> проектов </w:t>
      </w:r>
      <w:r w:rsidR="00E51CAD" w:rsidRPr="00E51CAD">
        <w:rPr>
          <w:rFonts w:ascii="Times New Roman" w:hAnsi="Times New Roman" w:cs="Times New Roman"/>
          <w:b/>
          <w:iCs/>
          <w:sz w:val="28"/>
        </w:rPr>
        <w:t>в 2017-2018 учебном году в Республике Саха (Якутия)</w:t>
      </w:r>
    </w:p>
    <w:p w:rsidR="002C0F68" w:rsidRPr="002C0F68" w:rsidRDefault="002C0F68" w:rsidP="002C0F68">
      <w:pPr>
        <w:ind w:firstLine="709"/>
        <w:jc w:val="center"/>
        <w:rPr>
          <w:rFonts w:ascii="Times New Roman" w:hAnsi="Times New Roman" w:cs="Times New Roman"/>
          <w:b/>
          <w:iCs/>
          <w:sz w:val="28"/>
        </w:rPr>
      </w:pPr>
    </w:p>
    <w:p w:rsidR="00D979B9" w:rsidRPr="002C0F68" w:rsidRDefault="00D979B9" w:rsidP="002C0F68">
      <w:pPr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Показатели к оценке</w:t>
      </w:r>
    </w:p>
    <w:p w:rsidR="00F40C7C" w:rsidRPr="002C0F68" w:rsidRDefault="00F40C7C" w:rsidP="002C0F68">
      <w:pPr>
        <w:numPr>
          <w:ilvl w:val="0"/>
          <w:numId w:val="5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Целеполагание проектной работы</w:t>
      </w:r>
    </w:p>
    <w:p w:rsidR="00F40C7C" w:rsidRPr="002C0F68" w:rsidRDefault="00F40C7C" w:rsidP="002C0F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оценивается по шкале от 0 до 5 баллов с учетом реперных точек: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numPr>
          <w:ilvl w:val="0"/>
          <w:numId w:val="6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</w:t>
      </w:r>
      <w:proofErr w:type="gramStart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</w:t>
      </w:r>
      <w:proofErr w:type="gramEnd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зачем делает проект, проведен анализ актуальности проблемы / участник может адекватно описать и проанализировать поставленное ТЗ, выделена реализуемая в проекте часть большой задачи, большая задача описана и отрефлексирована / Описан замысел проекта, идея, инженерная концепция.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баллов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numPr>
          <w:ilvl w:val="0"/>
          <w:numId w:val="7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Ребенком обозначена в общих чертах проблема, на решение которой </w:t>
      </w:r>
      <w:proofErr w:type="gramStart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 проект / может</w:t>
      </w:r>
      <w:proofErr w:type="gramEnd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описать ТЗ, поставленное ему (в случае ТЗ от индустриального партнера); 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балла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numPr>
          <w:ilvl w:val="0"/>
          <w:numId w:val="8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Мотивация участия в проекте не имеет отношения к содержанию проекта, нет понимания, для чего </w:t>
      </w:r>
      <w:proofErr w:type="gramStart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 проект / Поставленная задача не понята</w:t>
      </w:r>
      <w:proofErr w:type="gramEnd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ребенком / Идея проекта не интересна, навязана ребенку. 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 баллов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Проверочные вопросы:</w:t>
      </w:r>
      <w:r w:rsidRPr="002C0F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Почему участник сделал этот проект? Как бы он хотел в дальнейшем развивать свой проект? Сделал ли он выводы из работы в проекте, что он изменил бы в проекте, если бы мог начать сначала? Что этот проект может изменить в жизни человека/общества? Какую проблему он решает? </w:t>
      </w:r>
    </w:p>
    <w:p w:rsidR="00F40C7C" w:rsidRPr="002C0F68" w:rsidRDefault="00F40C7C" w:rsidP="002C0F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40C7C" w:rsidRPr="002C0F68" w:rsidRDefault="00F40C7C" w:rsidP="002C0F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Анализ профессиональной области проектной работы</w:t>
      </w:r>
    </w:p>
    <w:p w:rsidR="00F40C7C" w:rsidRPr="002C0F68" w:rsidRDefault="00F40C7C" w:rsidP="002C0F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оценивается по шкале от 0 до 5 баллов с учетом реперных точек: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numPr>
          <w:ilvl w:val="0"/>
          <w:numId w:val="9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поиск существующих решений: прое</w:t>
      </w:r>
      <w:proofErr w:type="gramStart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 св</w:t>
      </w:r>
      <w:proofErr w:type="gramEnd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оей области уникален, предлагаемое концептуальное решение является перспективным и востребованным. 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баллов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F68" w:rsidRDefault="00F40C7C" w:rsidP="002C0F68">
      <w:pPr>
        <w:numPr>
          <w:ilvl w:val="0"/>
          <w:numId w:val="10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анализ проекта по различным показателям: описана экономическая выгода проекта, описан план внедрения в производство и т.д. / Проведен глубокий анализ литературы, сравнение с аналогичными исследованиями. В </w:t>
      </w:r>
      <w:proofErr w:type="gramStart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проекта будут получены новые данные. 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балла</w:t>
      </w:r>
    </w:p>
    <w:p w:rsidR="00F40C7C" w:rsidRPr="002C0F68" w:rsidRDefault="00F40C7C" w:rsidP="002C0F6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0C7C" w:rsidRPr="002C0F68" w:rsidRDefault="00F40C7C" w:rsidP="002C0F68">
      <w:pPr>
        <w:numPr>
          <w:ilvl w:val="0"/>
          <w:numId w:val="10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Приведены существующие решения, аналоги проекта / Приведен список используемой литературы. 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балл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numPr>
          <w:ilvl w:val="0"/>
          <w:numId w:val="11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Сравнения с существующими решениями не проводилось</w:t>
      </w:r>
      <w:proofErr w:type="gramStart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</w:t>
      </w:r>
      <w:proofErr w:type="gramEnd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списка используемой литературы. 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 баллов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Проверочные вопросы</w:t>
      </w:r>
      <w:r w:rsidRPr="002C0F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Pr="002C0F6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Какие есть аналоги (методы, устройства, исследования)? В чем их недостатки, неполнота и достоинства? Какие общепринятые методы работы, технологии применяются? Есть ли отличие проекта ребенка от аналогичных разработок? Проект привносит что-то новое или является повторением готовых образцов? Как рассчитывалась экономическая выгода от реализации проекта? Каков план развития/внедрения проекта?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3. Адекватность выбранных методов работы</w:t>
      </w:r>
    </w:p>
    <w:p w:rsidR="00F40C7C" w:rsidRPr="002C0F68" w:rsidRDefault="00F40C7C" w:rsidP="002C0F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оценивается по шкале от 0 до 5 баллов с учетом реперных точек: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numPr>
          <w:ilvl w:val="0"/>
          <w:numId w:val="12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Поставленные цели обоснованы, соответствуют озвученной проблеме или техническому заданию. Для реализации проекта выбраны адекватные инструменты и методы. Задачи последовательны, направлены на проверку гипотезы. 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баллов</w:t>
      </w:r>
    </w:p>
    <w:p w:rsidR="00F40C7C" w:rsidRPr="002C0F68" w:rsidRDefault="00F40C7C" w:rsidP="002C0F68">
      <w:pPr>
        <w:numPr>
          <w:ilvl w:val="0"/>
          <w:numId w:val="12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поставлены корректно, но методы существенно менее эффективны, чем общепринятые. 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балла</w:t>
      </w:r>
    </w:p>
    <w:p w:rsidR="00F40C7C" w:rsidRPr="002C0F68" w:rsidRDefault="00F40C7C" w:rsidP="002C0F68">
      <w:pPr>
        <w:numPr>
          <w:ilvl w:val="0"/>
          <w:numId w:val="12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поставлены, но не обоснованы (не соответствуют проблеме проекта). Методы не </w:t>
      </w:r>
      <w:proofErr w:type="gramStart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и существенно менее эффективны</w:t>
      </w:r>
      <w:proofErr w:type="gramEnd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общепринятые. 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балл.</w:t>
      </w:r>
    </w:p>
    <w:p w:rsidR="00F40C7C" w:rsidRPr="002C0F68" w:rsidRDefault="00F40C7C" w:rsidP="002C0F68">
      <w:pPr>
        <w:numPr>
          <w:ilvl w:val="0"/>
          <w:numId w:val="12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Поставленные цели не обоснованы, не соответствуют озвученной проблеме или техническому заданию. Результаты слабо связаны с поставленными целью и задачами. Инструменты и методы реализации проекта выбраны не корректно. 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 баллов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Проверочные вопросы</w:t>
      </w:r>
      <w:r w:rsidRPr="002C0F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В чем состояла цель проекта, как дети планировали двигаться к этой цели? Какие методы они выбрали для того, чтобы достичь цели? Был ли у них </w:t>
      </w:r>
      <w:proofErr w:type="spellStart"/>
      <w:r w:rsidRPr="002C0F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таймплан</w:t>
      </w:r>
      <w:proofErr w:type="spellEnd"/>
      <w:r w:rsidRPr="002C0F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какие этапы проекта выделены? Какие практические задачи ребенок решал в ходе проекта? Как строилась командная работа и работа с преподавателем, куратором, экспертами? Какие новые практические знания </w:t>
      </w:r>
      <w:proofErr w:type="gramStart"/>
      <w:r w:rsidRPr="002C0F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приобрели и как они пригодились</w:t>
      </w:r>
      <w:proofErr w:type="gramEnd"/>
      <w:r w:rsidRPr="002C0F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детям в работе над проектом?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4. Степень завершенности разработки</w:t>
      </w:r>
    </w:p>
    <w:p w:rsidR="00F40C7C" w:rsidRPr="002C0F68" w:rsidRDefault="00F40C7C" w:rsidP="002C0F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оценивается по шкале от 0 до 5 баллов с учетом реперных точек: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numPr>
          <w:ilvl w:val="0"/>
          <w:numId w:val="13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gramStart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 и обладает</w:t>
      </w:r>
      <w:proofErr w:type="gramEnd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значительной прикладной ценностью. Результаты могут быть внедрены или уже используются / В </w:t>
      </w:r>
      <w:proofErr w:type="gramStart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получены объективно новые знания и сделаны выводы на их основе. 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баллов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numPr>
          <w:ilvl w:val="0"/>
          <w:numId w:val="14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Команда проекта успела реализовать замысел в полном объеме. Представлен прототип или функциональная модель / В </w:t>
      </w:r>
      <w:proofErr w:type="gramStart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успешно собраны данные, которые позволили проверить поставленные гипотезы. 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балла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numPr>
          <w:ilvl w:val="0"/>
          <w:numId w:val="15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проекта реализовала замысел частично. Демонстрируются основные принципы работы устройства или системы, но работающий прототип получить не удалось / В </w:t>
      </w:r>
      <w:proofErr w:type="gramStart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собраны данные, но их недостаточно для проверки поставленных гипотез. 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балл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numPr>
          <w:ilvl w:val="0"/>
          <w:numId w:val="16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проекта не справилась: устройство не </w:t>
      </w:r>
      <w:proofErr w:type="gramStart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</w:t>
      </w:r>
      <w:proofErr w:type="gramEnd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задумано/ Исследование не проведено, данные не получены, нет проверки гипотезы. 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 баллов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Самостоятельность, глубина понимания проекта</w:t>
      </w:r>
      <w:r w:rsid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индивидуальный вклад (в случае командного проекта)</w:t>
      </w:r>
    </w:p>
    <w:p w:rsidR="00F40C7C" w:rsidRPr="002C0F68" w:rsidRDefault="00F40C7C" w:rsidP="002C0F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Данный показатель оценивается индивидуально для каждого участника.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оценивается по шкале от 0 до 5 баллов с учетом реперных точек: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numPr>
          <w:ilvl w:val="0"/>
          <w:numId w:val="17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может рассказать о своем личном вкладе в проект, описав подробно ту часть, которую сделал лично он. Вклад ребенка в проект значительный, его работа соответствует выбранным целям и средствам. Продемонстрирована отличная осведомленность в своей профессиональной области. 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баллов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numPr>
          <w:ilvl w:val="0"/>
          <w:numId w:val="18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может рассказать о своем личном вкладе в проект, описав подробно ту часть, которую сделал лично он. Вклад ребенка в проект значительный, его работа соответствует выбранным целям и средствам. Свою профессиональную область знает слабо. 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баллов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numPr>
          <w:ilvl w:val="0"/>
          <w:numId w:val="19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может рассказать о своем личном вкладе в проект, описав подробно ту часть, которую сделал лично он. Вклад ребенка в проект не значительный, его работа не соответствует выбранным целям и средствам. 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балла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numPr>
          <w:ilvl w:val="0"/>
          <w:numId w:val="20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не может выделить свой личный вклад в сравнении с остальными участниками. Не может описать то, что сделал лично он. 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балл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numPr>
          <w:ilvl w:val="0"/>
          <w:numId w:val="21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не может описать работу над проектом. 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 баллов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Проверочные вопросы</w:t>
      </w:r>
      <w:r w:rsidRPr="002C0F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Что участник делал в проекте? Что у него получилось сделать в проекте? Что он хотел получить в итоге? Получилось ли у него достичь поставленных целей? А что не получилось? Изменялась ли его роль в проекте со временем? В чем отличие его работы от работы </w:t>
      </w:r>
      <w:r w:rsidRPr="002C0F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остальных участников? В чем вклад в работу ребенка взрослых, как строилась работа ребенка </w:t>
      </w:r>
      <w:proofErr w:type="gramStart"/>
      <w:r w:rsidRPr="002C0F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</w:t>
      </w:r>
      <w:proofErr w:type="gramEnd"/>
      <w:r w:rsidRPr="002C0F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взрослыми (педагоги, родители, научный руководитель и т.п.) 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итогового балла осуществляется путем суммирования баллов по первым 4 критериям и умножению на балл по критерию №5 - самостоятельность.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B" w:rsidRDefault="00FC21EB" w:rsidP="002C0F68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оценки участников </w:t>
      </w:r>
      <w:r w:rsidR="00FC21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</w:t>
      </w: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конкурса</w:t>
      </w:r>
    </w:p>
    <w:p w:rsidR="00F40C7C" w:rsidRPr="002C0F68" w:rsidRDefault="00F40C7C" w:rsidP="002C0F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межрегиональном </w:t>
      </w:r>
      <w:proofErr w:type="gramStart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proofErr w:type="gramEnd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 оценить самостоятельность, глубину понимания и индивидуальный вклад участника, поэтому по критерию “</w:t>
      </w:r>
      <w:r w:rsidRPr="002C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Самостоятельность, глубина понимания проекта и индивидуальный вклад (в случае командного проекта)</w:t>
      </w: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>” проекты не оцениваются.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 оцениваются академические достижения согласно перечню (</w:t>
      </w:r>
      <w:hyperlink r:id="rId8" w:history="1">
        <w:r w:rsidRPr="002C0F6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http://konkurs.sochisirius.ru/files/position.pdf</w:t>
        </w:r>
      </w:hyperlink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Каждое из достижений (победитель, призер) оценивается по шкале (приложение 1).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смене приглашаются участники, набравшие максимальное количество баллов в общем рейтинге, однако экспертным советом определяется проходной балл как по проекту, так и по академическим достижениям.</w:t>
      </w:r>
    </w:p>
    <w:p w:rsidR="00F40C7C" w:rsidRPr="002C0F68" w:rsidRDefault="00F40C7C" w:rsidP="002C0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7C" w:rsidRPr="002C0F68" w:rsidRDefault="00F40C7C" w:rsidP="002C0F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возникновения дискуссионных ситуаций, жюри конкурса имеет право назначить дополнительные меры, позволяющие решить сложные случаи. Например, для участников, по академическим </w:t>
      </w:r>
      <w:proofErr w:type="gramStart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достижениям</w:t>
      </w:r>
      <w:proofErr w:type="gramEnd"/>
      <w:r w:rsidRPr="002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набравшим ниже проходного балла, но имеющим высокие баллы за проект, может быть назначено собеседование по видеосвязи.</w:t>
      </w:r>
    </w:p>
    <w:sectPr w:rsidR="00F40C7C" w:rsidRPr="002C0F68" w:rsidSect="008E3316">
      <w:footerReference w:type="default" r:id="rId9"/>
      <w:pgSz w:w="11906" w:h="16838"/>
      <w:pgMar w:top="1134" w:right="851" w:bottom="1134" w:left="170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BF2" w:rsidRDefault="00BC0BF2" w:rsidP="008E3316">
      <w:r>
        <w:separator/>
      </w:r>
    </w:p>
  </w:endnote>
  <w:endnote w:type="continuationSeparator" w:id="0">
    <w:p w:rsidR="00BC0BF2" w:rsidRDefault="00BC0BF2" w:rsidP="008E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364710"/>
      <w:docPartObj>
        <w:docPartGallery w:val="Page Numbers (Bottom of Page)"/>
        <w:docPartUnique/>
      </w:docPartObj>
    </w:sdtPr>
    <w:sdtContent>
      <w:p w:rsidR="008E3316" w:rsidRDefault="008E331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1EB">
          <w:rPr>
            <w:noProof/>
          </w:rPr>
          <w:t>4</w:t>
        </w:r>
        <w:r>
          <w:fldChar w:fldCharType="end"/>
        </w:r>
      </w:p>
    </w:sdtContent>
  </w:sdt>
  <w:p w:rsidR="008E3316" w:rsidRDefault="008E33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BF2" w:rsidRDefault="00BC0BF2" w:rsidP="008E3316">
      <w:r>
        <w:separator/>
      </w:r>
    </w:p>
  </w:footnote>
  <w:footnote w:type="continuationSeparator" w:id="0">
    <w:p w:rsidR="00BC0BF2" w:rsidRDefault="00BC0BF2" w:rsidP="008E3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4A1"/>
    <w:multiLevelType w:val="multilevel"/>
    <w:tmpl w:val="32EE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6395C"/>
    <w:multiLevelType w:val="multilevel"/>
    <w:tmpl w:val="5C54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A5B9E"/>
    <w:multiLevelType w:val="multilevel"/>
    <w:tmpl w:val="23E4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C0A36"/>
    <w:multiLevelType w:val="multilevel"/>
    <w:tmpl w:val="D5C0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EA2E39"/>
    <w:multiLevelType w:val="multilevel"/>
    <w:tmpl w:val="0EFC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8F2B1F"/>
    <w:multiLevelType w:val="multilevel"/>
    <w:tmpl w:val="0544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A86F8E"/>
    <w:multiLevelType w:val="multilevel"/>
    <w:tmpl w:val="E88C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3D3F4A"/>
    <w:multiLevelType w:val="multilevel"/>
    <w:tmpl w:val="6AC4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C920CF"/>
    <w:multiLevelType w:val="multilevel"/>
    <w:tmpl w:val="A34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E364EB"/>
    <w:multiLevelType w:val="multilevel"/>
    <w:tmpl w:val="CBA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243F04"/>
    <w:multiLevelType w:val="multilevel"/>
    <w:tmpl w:val="69F8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744234"/>
    <w:multiLevelType w:val="multilevel"/>
    <w:tmpl w:val="01DA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E94C5E"/>
    <w:multiLevelType w:val="multilevel"/>
    <w:tmpl w:val="D9CC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7D4187"/>
    <w:multiLevelType w:val="multilevel"/>
    <w:tmpl w:val="0DAAA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056221"/>
    <w:multiLevelType w:val="multilevel"/>
    <w:tmpl w:val="B9FC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8856D5"/>
    <w:multiLevelType w:val="multilevel"/>
    <w:tmpl w:val="030A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52594C"/>
    <w:multiLevelType w:val="multilevel"/>
    <w:tmpl w:val="181E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2B6355"/>
    <w:multiLevelType w:val="multilevel"/>
    <w:tmpl w:val="1B18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F66654"/>
    <w:multiLevelType w:val="multilevel"/>
    <w:tmpl w:val="C062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C06517"/>
    <w:multiLevelType w:val="hybridMultilevel"/>
    <w:tmpl w:val="7E28418A"/>
    <w:lvl w:ilvl="0" w:tplc="254EA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7541D1D"/>
    <w:multiLevelType w:val="multilevel"/>
    <w:tmpl w:val="397A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">
    <w:abstractNumId w:val="0"/>
  </w:num>
  <w:num w:numId="4">
    <w:abstractNumId w:val="2"/>
  </w:num>
  <w:num w:numId="5">
    <w:abstractNumId w:val="15"/>
  </w:num>
  <w:num w:numId="6">
    <w:abstractNumId w:val="10"/>
  </w:num>
  <w:num w:numId="7">
    <w:abstractNumId w:val="20"/>
  </w:num>
  <w:num w:numId="8">
    <w:abstractNumId w:val="4"/>
  </w:num>
  <w:num w:numId="9">
    <w:abstractNumId w:val="14"/>
  </w:num>
  <w:num w:numId="10">
    <w:abstractNumId w:val="7"/>
  </w:num>
  <w:num w:numId="11">
    <w:abstractNumId w:val="16"/>
  </w:num>
  <w:num w:numId="12">
    <w:abstractNumId w:val="1"/>
  </w:num>
  <w:num w:numId="13">
    <w:abstractNumId w:val="6"/>
  </w:num>
  <w:num w:numId="14">
    <w:abstractNumId w:val="17"/>
  </w:num>
  <w:num w:numId="15">
    <w:abstractNumId w:val="8"/>
  </w:num>
  <w:num w:numId="16">
    <w:abstractNumId w:val="9"/>
  </w:num>
  <w:num w:numId="17">
    <w:abstractNumId w:val="18"/>
  </w:num>
  <w:num w:numId="18">
    <w:abstractNumId w:val="12"/>
  </w:num>
  <w:num w:numId="19">
    <w:abstractNumId w:val="5"/>
  </w:num>
  <w:num w:numId="20">
    <w:abstractNumId w:val="11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C7C"/>
    <w:rsid w:val="001177FC"/>
    <w:rsid w:val="00203AA0"/>
    <w:rsid w:val="002C0F68"/>
    <w:rsid w:val="00327344"/>
    <w:rsid w:val="00375C38"/>
    <w:rsid w:val="003E3016"/>
    <w:rsid w:val="00494829"/>
    <w:rsid w:val="004D5FE8"/>
    <w:rsid w:val="004D718F"/>
    <w:rsid w:val="006959A0"/>
    <w:rsid w:val="00717291"/>
    <w:rsid w:val="008E3316"/>
    <w:rsid w:val="009D26CF"/>
    <w:rsid w:val="009D79F9"/>
    <w:rsid w:val="00BC0BF2"/>
    <w:rsid w:val="00C12BBC"/>
    <w:rsid w:val="00C353FD"/>
    <w:rsid w:val="00CE66A3"/>
    <w:rsid w:val="00D70594"/>
    <w:rsid w:val="00D979B9"/>
    <w:rsid w:val="00E51CAD"/>
    <w:rsid w:val="00EE436D"/>
    <w:rsid w:val="00F40C7C"/>
    <w:rsid w:val="00F94D68"/>
    <w:rsid w:val="00FC2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A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79B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E33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3316"/>
  </w:style>
  <w:style w:type="paragraph" w:styleId="a7">
    <w:name w:val="footer"/>
    <w:basedOn w:val="a"/>
    <w:link w:val="a8"/>
    <w:uiPriority w:val="99"/>
    <w:unhideWhenUsed/>
    <w:rsid w:val="008E33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33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.sochisirius.ru/files/position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minobr</cp:lastModifiedBy>
  <cp:revision>7</cp:revision>
  <dcterms:created xsi:type="dcterms:W3CDTF">2018-03-01T07:34:00Z</dcterms:created>
  <dcterms:modified xsi:type="dcterms:W3CDTF">2018-03-01T09:01:00Z</dcterms:modified>
</cp:coreProperties>
</file>