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jc w:val="right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Приложение №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jc w:val="right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к Положению о государственной стипендии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jc w:val="right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Первого Президента Республики Саха (Якутия)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jc w:val="right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«Знанием победишь»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jc w:val="righ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Форма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Министру образования и науки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Республики Саха (Якутия)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Соколовой Н.А.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от: 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(Ф.И.О. родителя (законного представителя) или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обучающегося образовательной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организации Республики Саха (Якутия),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или педагога образовательной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организации Республики Саха (Якутия),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или деятеля культуры и искусства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проживающего(ей) по адресу: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тел. 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jc w:val="center"/>
        <w:rPr>
          <w:rFonts w:ascii="Times New Roman" w:cs="Times New Roman" w:eastAsia="Times New Roman" w:hAnsi="Times New Roman"/>
          <w:b w:val="1"/>
          <w:color w:val="26282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82f"/>
          <w:sz w:val="28"/>
          <w:szCs w:val="28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Прошу включить в реестр получателей государственной стипендии Первого Президента Республики Саха (Якутия) «Знанием победишь»</w:t>
      </w:r>
    </w:p>
    <w:tbl>
      <w:tblPr>
        <w:tblStyle w:val="Table1"/>
        <w:tblW w:w="96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5"/>
        <w:gridCol w:w="4825"/>
        <w:tblGridChange w:id="0">
          <w:tblGrid>
            <w:gridCol w:w="4825"/>
            <w:gridCol w:w="4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Фамилия, имя, отчество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получателя государственной стипендии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Вид документа, серия, номер, дата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выдачи и кем выдан документ,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удостоверяющий личность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Дата рождения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Адрес фактического проживания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выпускника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СНИЛС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ИНН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Наименование банка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БИК банка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Номер лицевого счета, открытого 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кредитной организации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Государственную стипендию прошу перечислить на счет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</w:t>
      </w:r>
    </w:p>
    <w:tbl>
      <w:tblPr>
        <w:tblStyle w:val="Table2"/>
        <w:tblW w:w="96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5"/>
        <w:gridCol w:w="4825"/>
        <w:tblGridChange w:id="0">
          <w:tblGrid>
            <w:gridCol w:w="4825"/>
            <w:gridCol w:w="4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Фамилия, имя, отчество получателя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widowControl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jc w:val="left"/>
        <w:rPr/>
      </w:pP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jc w:val="left"/>
        <w:rPr/>
      </w:pPr>
      <w:bookmarkStart w:colFirst="0" w:colLast="0" w:name="_heading=h.n3hu38qjssg8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12"/>
          <w:szCs w:val="12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Не заполняется при условии, если получателем является сам претендент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13" w:top="1213" w:left="1236" w:right="12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2" w:default="1">
    <w:name w:val="Default Paragraph Font"/>
    <w:uiPriority w:val="0"/>
    <w:semiHidden w:val="1"/>
  </w:style>
  <w:style w:type="table" w:styleId="3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PpS9vC8aTD799k53fm78HR8zA==">CgMxLjAyDmgubjNodTM4cWpzc2c4OAByITF2MFNIbDFhUjZEeHBMZ0VJNllQNFdoS0NUM3ZUblp3QQ==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2024-09-16T11:25:00Z</dcterms:created>
  <dc:creator>WPS_1703134076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FCDEA535B69C4BDFB524778C13EB63AD_11</vt:lpwstr>
  </property>
</Properties>
</file>