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39" w:rsidRDefault="00E71B3B">
      <w:pPr>
        <w:rPr>
          <w:color w:val="FF0000"/>
        </w:rPr>
      </w:pPr>
      <w:r>
        <w:rPr>
          <w:b/>
          <w:bCs/>
        </w:rPr>
        <w:t>Название кейса:</w:t>
      </w:r>
      <w:r w:rsidRPr="00E71B3B">
        <w:rPr>
          <w:bCs/>
        </w:rPr>
        <w:t xml:space="preserve"> «</w:t>
      </w:r>
      <w:r w:rsidRPr="00E71B3B">
        <w:rPr>
          <w:color w:val="auto"/>
        </w:rPr>
        <w:t>Навигация для сельхозтехники»</w:t>
      </w:r>
    </w:p>
    <w:p w:rsidR="00043139" w:rsidRDefault="00043139"/>
    <w:p w:rsidR="00043139" w:rsidRDefault="00E71B3B">
      <w:pPr>
        <w:rPr>
          <w:b/>
          <w:bCs/>
        </w:rPr>
      </w:pPr>
      <w:r>
        <w:rPr>
          <w:b/>
          <w:bCs/>
        </w:rPr>
        <w:t>Актуальность</w:t>
      </w:r>
    </w:p>
    <w:p w:rsidR="00043139" w:rsidRDefault="00E71B3B">
      <w:pPr>
        <w:jc w:val="both"/>
      </w:pPr>
      <w:r>
        <w:t>Современное сельское хозяйство развивается и внедряет в практику все новые технологии (в том чи</w:t>
      </w:r>
      <w:r>
        <w:t>сле и навигаторы ГЛОНАСС/GPS),</w:t>
      </w:r>
      <w:r>
        <w:t xml:space="preserve"> которые благоприятно сказываются на повышении производительности и качества посевных и уборочных работ.</w:t>
      </w:r>
    </w:p>
    <w:p w:rsidR="00043139" w:rsidRDefault="00E71B3B">
      <w:pPr>
        <w:jc w:val="both"/>
      </w:pPr>
      <w:r>
        <w:t xml:space="preserve">Обработка сельскохозяйственных земель является довольно трудоемким процессом, требующим больших затрат на </w:t>
      </w:r>
      <w:bookmarkStart w:id="0" w:name="__DdeLink__105_1078181748"/>
      <w:r>
        <w:t>горюче-смазочные материалы,</w:t>
      </w:r>
      <w:bookmarkEnd w:id="0"/>
      <w:r>
        <w:t xml:space="preserve"> удобрения, посадо</w:t>
      </w:r>
      <w:r>
        <w:t>чный материал и, также, монотонного и сложного человеческого труда.</w:t>
      </w:r>
    </w:p>
    <w:p w:rsidR="00043139" w:rsidRDefault="00E71B3B">
      <w:pPr>
        <w:jc w:val="both"/>
      </w:pPr>
      <w:r>
        <w:t>Автоматическая навигация позволяет реализовать систему параллельного вождения.</w:t>
      </w:r>
    </w:p>
    <w:p w:rsidR="00043139" w:rsidRDefault="00E71B3B">
      <w:pPr>
        <w:numPr>
          <w:ilvl w:val="0"/>
          <w:numId w:val="1"/>
        </w:numPr>
        <w:jc w:val="both"/>
      </w:pPr>
      <w:r>
        <w:t xml:space="preserve">техника идеально ровно двигается по рядам, исключая пропуск рядов; </w:t>
      </w:r>
    </w:p>
    <w:p w:rsidR="00043139" w:rsidRDefault="00E71B3B">
      <w:pPr>
        <w:numPr>
          <w:ilvl w:val="0"/>
          <w:numId w:val="1"/>
        </w:numPr>
        <w:jc w:val="both"/>
      </w:pPr>
      <w:r>
        <w:t>повышается эффективность эксплуатации шир</w:t>
      </w:r>
      <w:r>
        <w:t xml:space="preserve">окозахватного оборудования; </w:t>
      </w:r>
    </w:p>
    <w:p w:rsidR="00043139" w:rsidRDefault="00E71B3B">
      <w:pPr>
        <w:numPr>
          <w:ilvl w:val="0"/>
          <w:numId w:val="1"/>
        </w:numPr>
        <w:jc w:val="both"/>
      </w:pPr>
      <w:r>
        <w:t xml:space="preserve">работы на поле могут проводиться круглосуточно, даже в условиях плохой видимости (пыль, туман, отсутствие освещения); </w:t>
      </w:r>
    </w:p>
    <w:p w:rsidR="00043139" w:rsidRDefault="00E71B3B">
      <w:pPr>
        <w:numPr>
          <w:ilvl w:val="0"/>
          <w:numId w:val="1"/>
        </w:numPr>
        <w:jc w:val="both"/>
      </w:pPr>
      <w:r>
        <w:t xml:space="preserve">уменьшается усталость водителя; </w:t>
      </w:r>
    </w:p>
    <w:p w:rsidR="00043139" w:rsidRDefault="00E71B3B">
      <w:pPr>
        <w:numPr>
          <w:ilvl w:val="0"/>
          <w:numId w:val="1"/>
        </w:numPr>
        <w:jc w:val="both"/>
      </w:pPr>
      <w:r>
        <w:t xml:space="preserve">снижаются затраты на расход горюче-смазочных материалов;  </w:t>
      </w:r>
    </w:p>
    <w:p w:rsidR="00043139" w:rsidRDefault="00E71B3B">
      <w:pPr>
        <w:numPr>
          <w:ilvl w:val="0"/>
          <w:numId w:val="1"/>
        </w:numPr>
        <w:jc w:val="both"/>
      </w:pPr>
      <w:r>
        <w:t>повышается точно</w:t>
      </w:r>
      <w:r>
        <w:t>сть проведения работ, что особо заметно при внесении удобрений;</w:t>
      </w:r>
    </w:p>
    <w:p w:rsidR="00043139" w:rsidRDefault="00E71B3B">
      <w:pPr>
        <w:numPr>
          <w:ilvl w:val="0"/>
          <w:numId w:val="1"/>
        </w:numPr>
        <w:jc w:val="both"/>
      </w:pPr>
      <w:r>
        <w:t>уменьшаются расходы на закупку посевного материала.</w:t>
      </w:r>
    </w:p>
    <w:p w:rsidR="00043139" w:rsidRDefault="00043139">
      <w:pPr>
        <w:jc w:val="both"/>
      </w:pPr>
    </w:p>
    <w:p w:rsidR="00043139" w:rsidRDefault="00E71B3B">
      <w:pPr>
        <w:jc w:val="both"/>
        <w:rPr>
          <w:b/>
          <w:bCs/>
        </w:rPr>
      </w:pPr>
      <w:r>
        <w:rPr>
          <w:b/>
          <w:bCs/>
        </w:rPr>
        <w:t>Описание</w:t>
      </w:r>
    </w:p>
    <w:p w:rsidR="00043139" w:rsidRDefault="00E71B3B">
      <w:pPr>
        <w:ind w:left="720"/>
        <w:jc w:val="both"/>
      </w:pPr>
      <w:r>
        <w:t>Обеспечение 4-х типов движения: параллельные прямые, параллельные кривые, окружности и движение по азимуту;</w:t>
      </w:r>
    </w:p>
    <w:p w:rsidR="00043139" w:rsidRDefault="00E71B3B">
      <w:pPr>
        <w:ind w:left="720"/>
        <w:jc w:val="both"/>
      </w:pPr>
      <w:r>
        <w:t>Измерение площади объе</w:t>
      </w:r>
      <w:r>
        <w:t>здом поля по периметру;</w:t>
      </w:r>
    </w:p>
    <w:p w:rsidR="00043139" w:rsidRDefault="00E71B3B">
      <w:pPr>
        <w:ind w:left="720"/>
        <w:jc w:val="both"/>
      </w:pPr>
      <w:r>
        <w:t>Подсчет обработанной площади;</w:t>
      </w:r>
    </w:p>
    <w:p w:rsidR="00043139" w:rsidRDefault="00E71B3B">
      <w:pPr>
        <w:ind w:left="720"/>
        <w:jc w:val="both"/>
      </w:pPr>
      <w:r>
        <w:t>Запись выполненных работ на карту памяти (при возможности);</w:t>
      </w:r>
    </w:p>
    <w:p w:rsidR="00043139" w:rsidRDefault="00E71B3B">
      <w:pPr>
        <w:ind w:left="720"/>
        <w:jc w:val="both"/>
      </w:pPr>
      <w:r>
        <w:t>Сохранение координат последней обработки («возврат в точку»);</w:t>
      </w:r>
    </w:p>
    <w:p w:rsidR="00043139" w:rsidRDefault="00E71B3B">
      <w:pPr>
        <w:ind w:left="720"/>
        <w:jc w:val="both"/>
      </w:pPr>
      <w:r>
        <w:t>Индикацию скорости движения в режиме работы;</w:t>
      </w:r>
    </w:p>
    <w:p w:rsidR="00043139" w:rsidRDefault="00E71B3B">
      <w:pPr>
        <w:ind w:left="720"/>
        <w:jc w:val="both"/>
      </w:pPr>
      <w:r>
        <w:t>Дневной и ночной режим работы (авто</w:t>
      </w:r>
      <w:r>
        <w:t>матически);</w:t>
      </w:r>
    </w:p>
    <w:p w:rsidR="00043139" w:rsidRDefault="00043139">
      <w:pPr>
        <w:jc w:val="both"/>
        <w:rPr>
          <w:b/>
          <w:bCs/>
        </w:rPr>
      </w:pPr>
    </w:p>
    <w:p w:rsidR="00043139" w:rsidRDefault="00E71B3B">
      <w:pPr>
        <w:jc w:val="both"/>
      </w:pPr>
      <w:r>
        <w:rPr>
          <w:b/>
          <w:bCs/>
        </w:rPr>
        <w:t>Предполагаемые результаты</w:t>
      </w:r>
    </w:p>
    <w:p w:rsidR="00043139" w:rsidRDefault="00E71B3B">
      <w:pPr>
        <w:jc w:val="both"/>
      </w:pPr>
      <w:r>
        <w:t xml:space="preserve">Полное описание созданной системы, включая функциональную схему и состав </w:t>
      </w:r>
      <w:proofErr w:type="gramStart"/>
      <w:r>
        <w:t>комплектующих</w:t>
      </w:r>
      <w:proofErr w:type="gramEnd"/>
      <w:r>
        <w:t>.</w:t>
      </w:r>
    </w:p>
    <w:p w:rsidR="00043139" w:rsidRDefault="00E71B3B">
      <w:pPr>
        <w:jc w:val="both"/>
      </w:pPr>
      <w:r>
        <w:t>Обзор альтернативных систем.</w:t>
      </w:r>
    </w:p>
    <w:p w:rsidR="00043139" w:rsidRDefault="00E71B3B">
      <w:pPr>
        <w:jc w:val="both"/>
      </w:pPr>
      <w:r>
        <w:t>Прототип самоходной машины, ориентирующейся по видеокамере, тахометру, гироскопу и  ГЛОНАСС/GPS (при</w:t>
      </w:r>
      <w:r>
        <w:t xml:space="preserve"> возможности) при проведении посевных, уборочных и иных работ с сельскохозяйственными культурами.</w:t>
      </w:r>
    </w:p>
    <w:p w:rsidR="00043139" w:rsidRDefault="00E71B3B">
      <w:pPr>
        <w:jc w:val="both"/>
      </w:pPr>
      <w:r>
        <w:t>Разработанный программный код прототипа.</w:t>
      </w:r>
    </w:p>
    <w:p w:rsidR="00043139" w:rsidRDefault="00E71B3B">
      <w:pPr>
        <w:jc w:val="both"/>
      </w:pPr>
      <w:r>
        <w:t xml:space="preserve">Результаты экспериментального исследования прототипа: подробное описание, схемы и приложения в </w:t>
      </w:r>
      <w:proofErr w:type="spellStart"/>
      <w:r>
        <w:t>видесоответствующих</w:t>
      </w:r>
      <w:proofErr w:type="spellEnd"/>
      <w:r>
        <w:t xml:space="preserve"> ви</w:t>
      </w:r>
      <w:r>
        <w:t>деозаписей.</w:t>
      </w:r>
    </w:p>
    <w:p w:rsidR="00043139" w:rsidRDefault="00043139">
      <w:pPr>
        <w:jc w:val="both"/>
        <w:rPr>
          <w:b/>
          <w:bCs/>
        </w:rPr>
      </w:pPr>
    </w:p>
    <w:p w:rsidR="00043139" w:rsidRDefault="00E71B3B">
      <w:pPr>
        <w:jc w:val="both"/>
        <w:rPr>
          <w:b/>
          <w:bCs/>
        </w:rPr>
      </w:pPr>
      <w:r>
        <w:rPr>
          <w:b/>
          <w:bCs/>
        </w:rPr>
        <w:t>Ограничения</w:t>
      </w:r>
    </w:p>
    <w:p w:rsidR="00043139" w:rsidRDefault="00E71B3B">
      <w:pPr>
        <w:jc w:val="both"/>
      </w:pPr>
      <w:r>
        <w:t xml:space="preserve">Для управления самоходной техникой в проекте могут быть использованы программно-техническая платформа </w:t>
      </w:r>
      <w:proofErr w:type="spellStart"/>
      <w:r>
        <w:t>Arduino</w:t>
      </w:r>
      <w:proofErr w:type="spellEnd"/>
      <w:r>
        <w:t xml:space="preserve"> и контроллеры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NXT, EV3 .</w:t>
      </w:r>
    </w:p>
    <w:sectPr w:rsidR="00043139" w:rsidSect="0004313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4BC2"/>
    <w:multiLevelType w:val="multilevel"/>
    <w:tmpl w:val="3654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E8626F9"/>
    <w:multiLevelType w:val="multilevel"/>
    <w:tmpl w:val="C95EBC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043139"/>
    <w:rsid w:val="00043139"/>
    <w:rsid w:val="00E7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39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043139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043139"/>
    <w:rPr>
      <w:color w:val="000080"/>
      <w:u w:val="single"/>
    </w:rPr>
  </w:style>
  <w:style w:type="character" w:customStyle="1" w:styleId="ListLabel1">
    <w:name w:val="ListLabel 1"/>
    <w:qFormat/>
    <w:rsid w:val="00043139"/>
    <w:rPr>
      <w:rFonts w:cs="OpenSymbol"/>
    </w:rPr>
  </w:style>
  <w:style w:type="character" w:customStyle="1" w:styleId="ListLabel2">
    <w:name w:val="ListLabel 2"/>
    <w:qFormat/>
    <w:rsid w:val="00043139"/>
    <w:rPr>
      <w:rFonts w:cs="OpenSymbol"/>
    </w:rPr>
  </w:style>
  <w:style w:type="character" w:customStyle="1" w:styleId="ListLabel3">
    <w:name w:val="ListLabel 3"/>
    <w:qFormat/>
    <w:rsid w:val="00043139"/>
    <w:rPr>
      <w:rFonts w:cs="OpenSymbol"/>
    </w:rPr>
  </w:style>
  <w:style w:type="character" w:customStyle="1" w:styleId="ListLabel4">
    <w:name w:val="ListLabel 4"/>
    <w:qFormat/>
    <w:rsid w:val="00043139"/>
    <w:rPr>
      <w:rFonts w:cs="OpenSymbol"/>
    </w:rPr>
  </w:style>
  <w:style w:type="character" w:customStyle="1" w:styleId="ListLabel5">
    <w:name w:val="ListLabel 5"/>
    <w:qFormat/>
    <w:rsid w:val="00043139"/>
    <w:rPr>
      <w:rFonts w:cs="OpenSymbol"/>
    </w:rPr>
  </w:style>
  <w:style w:type="character" w:customStyle="1" w:styleId="ListLabel6">
    <w:name w:val="ListLabel 6"/>
    <w:qFormat/>
    <w:rsid w:val="00043139"/>
    <w:rPr>
      <w:rFonts w:cs="OpenSymbol"/>
    </w:rPr>
  </w:style>
  <w:style w:type="character" w:customStyle="1" w:styleId="ListLabel7">
    <w:name w:val="ListLabel 7"/>
    <w:qFormat/>
    <w:rsid w:val="00043139"/>
    <w:rPr>
      <w:rFonts w:cs="OpenSymbol"/>
    </w:rPr>
  </w:style>
  <w:style w:type="character" w:customStyle="1" w:styleId="ListLabel8">
    <w:name w:val="ListLabel 8"/>
    <w:qFormat/>
    <w:rsid w:val="00043139"/>
    <w:rPr>
      <w:rFonts w:cs="OpenSymbol"/>
    </w:rPr>
  </w:style>
  <w:style w:type="character" w:customStyle="1" w:styleId="ListLabel9">
    <w:name w:val="ListLabel 9"/>
    <w:qFormat/>
    <w:rsid w:val="00043139"/>
    <w:rPr>
      <w:rFonts w:cs="OpenSymbol"/>
    </w:rPr>
  </w:style>
  <w:style w:type="character" w:customStyle="1" w:styleId="ListLabel10">
    <w:name w:val="ListLabel 10"/>
    <w:qFormat/>
    <w:rsid w:val="00043139"/>
    <w:rPr>
      <w:rFonts w:cs="OpenSymbol"/>
    </w:rPr>
  </w:style>
  <w:style w:type="character" w:customStyle="1" w:styleId="ListLabel11">
    <w:name w:val="ListLabel 11"/>
    <w:qFormat/>
    <w:rsid w:val="00043139"/>
    <w:rPr>
      <w:rFonts w:cs="OpenSymbol"/>
    </w:rPr>
  </w:style>
  <w:style w:type="character" w:customStyle="1" w:styleId="ListLabel12">
    <w:name w:val="ListLabel 12"/>
    <w:qFormat/>
    <w:rsid w:val="00043139"/>
    <w:rPr>
      <w:rFonts w:cs="OpenSymbol"/>
    </w:rPr>
  </w:style>
  <w:style w:type="character" w:customStyle="1" w:styleId="ListLabel13">
    <w:name w:val="ListLabel 13"/>
    <w:qFormat/>
    <w:rsid w:val="00043139"/>
    <w:rPr>
      <w:rFonts w:cs="OpenSymbol"/>
    </w:rPr>
  </w:style>
  <w:style w:type="character" w:customStyle="1" w:styleId="ListLabel14">
    <w:name w:val="ListLabel 14"/>
    <w:qFormat/>
    <w:rsid w:val="00043139"/>
    <w:rPr>
      <w:rFonts w:cs="OpenSymbol"/>
    </w:rPr>
  </w:style>
  <w:style w:type="character" w:customStyle="1" w:styleId="ListLabel15">
    <w:name w:val="ListLabel 15"/>
    <w:qFormat/>
    <w:rsid w:val="00043139"/>
    <w:rPr>
      <w:rFonts w:cs="OpenSymbol"/>
    </w:rPr>
  </w:style>
  <w:style w:type="character" w:customStyle="1" w:styleId="ListLabel16">
    <w:name w:val="ListLabel 16"/>
    <w:qFormat/>
    <w:rsid w:val="00043139"/>
    <w:rPr>
      <w:rFonts w:cs="OpenSymbol"/>
    </w:rPr>
  </w:style>
  <w:style w:type="character" w:customStyle="1" w:styleId="ListLabel17">
    <w:name w:val="ListLabel 17"/>
    <w:qFormat/>
    <w:rsid w:val="00043139"/>
    <w:rPr>
      <w:rFonts w:cs="OpenSymbol"/>
    </w:rPr>
  </w:style>
  <w:style w:type="character" w:customStyle="1" w:styleId="ListLabel18">
    <w:name w:val="ListLabel 18"/>
    <w:qFormat/>
    <w:rsid w:val="00043139"/>
    <w:rPr>
      <w:rFonts w:cs="OpenSymbol"/>
    </w:rPr>
  </w:style>
  <w:style w:type="character" w:customStyle="1" w:styleId="a4">
    <w:name w:val="Выделение жирным"/>
    <w:qFormat/>
    <w:rsid w:val="00043139"/>
    <w:rPr>
      <w:b/>
      <w:bCs/>
    </w:rPr>
  </w:style>
  <w:style w:type="character" w:styleId="a5">
    <w:name w:val="Emphasis"/>
    <w:qFormat/>
    <w:rsid w:val="00043139"/>
    <w:rPr>
      <w:i/>
      <w:iCs/>
    </w:rPr>
  </w:style>
  <w:style w:type="character" w:customStyle="1" w:styleId="ListLabel19">
    <w:name w:val="ListLabel 19"/>
    <w:qFormat/>
    <w:rsid w:val="00043139"/>
    <w:rPr>
      <w:rFonts w:cs="OpenSymbol"/>
    </w:rPr>
  </w:style>
  <w:style w:type="character" w:customStyle="1" w:styleId="ListLabel20">
    <w:name w:val="ListLabel 20"/>
    <w:qFormat/>
    <w:rsid w:val="00043139"/>
    <w:rPr>
      <w:rFonts w:cs="OpenSymbol"/>
    </w:rPr>
  </w:style>
  <w:style w:type="character" w:customStyle="1" w:styleId="ListLabel21">
    <w:name w:val="ListLabel 21"/>
    <w:qFormat/>
    <w:rsid w:val="00043139"/>
    <w:rPr>
      <w:rFonts w:cs="OpenSymbol"/>
    </w:rPr>
  </w:style>
  <w:style w:type="character" w:customStyle="1" w:styleId="ListLabel22">
    <w:name w:val="ListLabel 22"/>
    <w:qFormat/>
    <w:rsid w:val="00043139"/>
    <w:rPr>
      <w:rFonts w:cs="OpenSymbol"/>
    </w:rPr>
  </w:style>
  <w:style w:type="character" w:customStyle="1" w:styleId="ListLabel23">
    <w:name w:val="ListLabel 23"/>
    <w:qFormat/>
    <w:rsid w:val="00043139"/>
    <w:rPr>
      <w:rFonts w:cs="OpenSymbol"/>
    </w:rPr>
  </w:style>
  <w:style w:type="character" w:customStyle="1" w:styleId="ListLabel24">
    <w:name w:val="ListLabel 24"/>
    <w:qFormat/>
    <w:rsid w:val="00043139"/>
    <w:rPr>
      <w:rFonts w:cs="OpenSymbol"/>
    </w:rPr>
  </w:style>
  <w:style w:type="character" w:customStyle="1" w:styleId="ListLabel25">
    <w:name w:val="ListLabel 25"/>
    <w:qFormat/>
    <w:rsid w:val="00043139"/>
    <w:rPr>
      <w:rFonts w:cs="OpenSymbol"/>
    </w:rPr>
  </w:style>
  <w:style w:type="character" w:customStyle="1" w:styleId="ListLabel26">
    <w:name w:val="ListLabel 26"/>
    <w:qFormat/>
    <w:rsid w:val="00043139"/>
    <w:rPr>
      <w:rFonts w:cs="OpenSymbol"/>
    </w:rPr>
  </w:style>
  <w:style w:type="character" w:customStyle="1" w:styleId="ListLabel27">
    <w:name w:val="ListLabel 27"/>
    <w:qFormat/>
    <w:rsid w:val="00043139"/>
    <w:rPr>
      <w:rFonts w:cs="OpenSymbol"/>
    </w:rPr>
  </w:style>
  <w:style w:type="character" w:customStyle="1" w:styleId="ListLabel28">
    <w:name w:val="ListLabel 28"/>
    <w:qFormat/>
    <w:rsid w:val="00043139"/>
    <w:rPr>
      <w:rFonts w:cs="OpenSymbol"/>
    </w:rPr>
  </w:style>
  <w:style w:type="character" w:customStyle="1" w:styleId="ListLabel29">
    <w:name w:val="ListLabel 29"/>
    <w:qFormat/>
    <w:rsid w:val="00043139"/>
    <w:rPr>
      <w:rFonts w:cs="OpenSymbol"/>
    </w:rPr>
  </w:style>
  <w:style w:type="character" w:customStyle="1" w:styleId="ListLabel30">
    <w:name w:val="ListLabel 30"/>
    <w:qFormat/>
    <w:rsid w:val="00043139"/>
    <w:rPr>
      <w:rFonts w:cs="OpenSymbol"/>
    </w:rPr>
  </w:style>
  <w:style w:type="character" w:customStyle="1" w:styleId="ListLabel31">
    <w:name w:val="ListLabel 31"/>
    <w:qFormat/>
    <w:rsid w:val="00043139"/>
    <w:rPr>
      <w:rFonts w:cs="OpenSymbol"/>
    </w:rPr>
  </w:style>
  <w:style w:type="character" w:customStyle="1" w:styleId="ListLabel32">
    <w:name w:val="ListLabel 32"/>
    <w:qFormat/>
    <w:rsid w:val="00043139"/>
    <w:rPr>
      <w:rFonts w:cs="OpenSymbol"/>
    </w:rPr>
  </w:style>
  <w:style w:type="character" w:customStyle="1" w:styleId="ListLabel33">
    <w:name w:val="ListLabel 33"/>
    <w:qFormat/>
    <w:rsid w:val="00043139"/>
    <w:rPr>
      <w:rFonts w:cs="OpenSymbol"/>
    </w:rPr>
  </w:style>
  <w:style w:type="character" w:customStyle="1" w:styleId="ListLabel34">
    <w:name w:val="ListLabel 34"/>
    <w:qFormat/>
    <w:rsid w:val="00043139"/>
    <w:rPr>
      <w:rFonts w:cs="OpenSymbol"/>
    </w:rPr>
  </w:style>
  <w:style w:type="character" w:customStyle="1" w:styleId="ListLabel35">
    <w:name w:val="ListLabel 35"/>
    <w:qFormat/>
    <w:rsid w:val="00043139"/>
    <w:rPr>
      <w:rFonts w:cs="OpenSymbol"/>
    </w:rPr>
  </w:style>
  <w:style w:type="character" w:customStyle="1" w:styleId="ListLabel36">
    <w:name w:val="ListLabel 36"/>
    <w:qFormat/>
    <w:rsid w:val="00043139"/>
    <w:rPr>
      <w:rFonts w:cs="OpenSymbol"/>
    </w:rPr>
  </w:style>
  <w:style w:type="character" w:customStyle="1" w:styleId="ListLabel37">
    <w:name w:val="ListLabel 37"/>
    <w:qFormat/>
    <w:rsid w:val="00043139"/>
    <w:rPr>
      <w:rFonts w:cs="OpenSymbol"/>
    </w:rPr>
  </w:style>
  <w:style w:type="character" w:customStyle="1" w:styleId="ListLabel38">
    <w:name w:val="ListLabel 38"/>
    <w:qFormat/>
    <w:rsid w:val="00043139"/>
    <w:rPr>
      <w:rFonts w:cs="OpenSymbol"/>
    </w:rPr>
  </w:style>
  <w:style w:type="character" w:customStyle="1" w:styleId="ListLabel39">
    <w:name w:val="ListLabel 39"/>
    <w:qFormat/>
    <w:rsid w:val="00043139"/>
    <w:rPr>
      <w:rFonts w:cs="OpenSymbol"/>
    </w:rPr>
  </w:style>
  <w:style w:type="character" w:customStyle="1" w:styleId="ListLabel40">
    <w:name w:val="ListLabel 40"/>
    <w:qFormat/>
    <w:rsid w:val="00043139"/>
    <w:rPr>
      <w:rFonts w:cs="OpenSymbol"/>
    </w:rPr>
  </w:style>
  <w:style w:type="character" w:customStyle="1" w:styleId="ListLabel41">
    <w:name w:val="ListLabel 41"/>
    <w:qFormat/>
    <w:rsid w:val="00043139"/>
    <w:rPr>
      <w:rFonts w:cs="OpenSymbol"/>
    </w:rPr>
  </w:style>
  <w:style w:type="character" w:customStyle="1" w:styleId="ListLabel42">
    <w:name w:val="ListLabel 42"/>
    <w:qFormat/>
    <w:rsid w:val="00043139"/>
    <w:rPr>
      <w:rFonts w:cs="OpenSymbol"/>
    </w:rPr>
  </w:style>
  <w:style w:type="character" w:customStyle="1" w:styleId="ListLabel43">
    <w:name w:val="ListLabel 43"/>
    <w:qFormat/>
    <w:rsid w:val="00043139"/>
    <w:rPr>
      <w:rFonts w:cs="OpenSymbol"/>
    </w:rPr>
  </w:style>
  <w:style w:type="character" w:customStyle="1" w:styleId="ListLabel44">
    <w:name w:val="ListLabel 44"/>
    <w:qFormat/>
    <w:rsid w:val="00043139"/>
    <w:rPr>
      <w:rFonts w:cs="OpenSymbol"/>
    </w:rPr>
  </w:style>
  <w:style w:type="character" w:customStyle="1" w:styleId="ListLabel45">
    <w:name w:val="ListLabel 45"/>
    <w:qFormat/>
    <w:rsid w:val="00043139"/>
    <w:rPr>
      <w:rFonts w:cs="OpenSymbol"/>
    </w:rPr>
  </w:style>
  <w:style w:type="character" w:customStyle="1" w:styleId="ListLabel46">
    <w:name w:val="ListLabel 46"/>
    <w:qFormat/>
    <w:rsid w:val="00043139"/>
    <w:rPr>
      <w:rFonts w:cs="OpenSymbol"/>
    </w:rPr>
  </w:style>
  <w:style w:type="character" w:customStyle="1" w:styleId="ListLabel47">
    <w:name w:val="ListLabel 47"/>
    <w:qFormat/>
    <w:rsid w:val="00043139"/>
    <w:rPr>
      <w:rFonts w:cs="OpenSymbol"/>
    </w:rPr>
  </w:style>
  <w:style w:type="character" w:customStyle="1" w:styleId="ListLabel48">
    <w:name w:val="ListLabel 48"/>
    <w:qFormat/>
    <w:rsid w:val="00043139"/>
    <w:rPr>
      <w:rFonts w:cs="OpenSymbol"/>
    </w:rPr>
  </w:style>
  <w:style w:type="character" w:customStyle="1" w:styleId="ListLabel49">
    <w:name w:val="ListLabel 49"/>
    <w:qFormat/>
    <w:rsid w:val="00043139"/>
    <w:rPr>
      <w:rFonts w:cs="OpenSymbol"/>
    </w:rPr>
  </w:style>
  <w:style w:type="character" w:customStyle="1" w:styleId="ListLabel50">
    <w:name w:val="ListLabel 50"/>
    <w:qFormat/>
    <w:rsid w:val="00043139"/>
    <w:rPr>
      <w:rFonts w:cs="OpenSymbol"/>
    </w:rPr>
  </w:style>
  <w:style w:type="character" w:customStyle="1" w:styleId="ListLabel51">
    <w:name w:val="ListLabel 51"/>
    <w:qFormat/>
    <w:rsid w:val="00043139"/>
    <w:rPr>
      <w:rFonts w:cs="OpenSymbol"/>
    </w:rPr>
  </w:style>
  <w:style w:type="character" w:customStyle="1" w:styleId="ListLabel52">
    <w:name w:val="ListLabel 52"/>
    <w:qFormat/>
    <w:rsid w:val="00043139"/>
    <w:rPr>
      <w:rFonts w:cs="OpenSymbol"/>
    </w:rPr>
  </w:style>
  <w:style w:type="character" w:customStyle="1" w:styleId="ListLabel53">
    <w:name w:val="ListLabel 53"/>
    <w:qFormat/>
    <w:rsid w:val="00043139"/>
    <w:rPr>
      <w:rFonts w:cs="OpenSymbol"/>
    </w:rPr>
  </w:style>
  <w:style w:type="character" w:customStyle="1" w:styleId="ListLabel54">
    <w:name w:val="ListLabel 54"/>
    <w:qFormat/>
    <w:rsid w:val="00043139"/>
    <w:rPr>
      <w:rFonts w:cs="OpenSymbol"/>
    </w:rPr>
  </w:style>
  <w:style w:type="character" w:customStyle="1" w:styleId="a6">
    <w:name w:val="Символ нумерации"/>
    <w:qFormat/>
    <w:rsid w:val="00043139"/>
  </w:style>
  <w:style w:type="character" w:customStyle="1" w:styleId="ListLabel55">
    <w:name w:val="ListLabel 55"/>
    <w:qFormat/>
    <w:rsid w:val="00043139"/>
    <w:rPr>
      <w:rFonts w:cs="OpenSymbol"/>
    </w:rPr>
  </w:style>
  <w:style w:type="character" w:customStyle="1" w:styleId="ListLabel56">
    <w:name w:val="ListLabel 56"/>
    <w:qFormat/>
    <w:rsid w:val="00043139"/>
    <w:rPr>
      <w:rFonts w:cs="OpenSymbol"/>
    </w:rPr>
  </w:style>
  <w:style w:type="character" w:customStyle="1" w:styleId="ListLabel57">
    <w:name w:val="ListLabel 57"/>
    <w:qFormat/>
    <w:rsid w:val="00043139"/>
    <w:rPr>
      <w:rFonts w:cs="OpenSymbol"/>
    </w:rPr>
  </w:style>
  <w:style w:type="character" w:customStyle="1" w:styleId="ListLabel58">
    <w:name w:val="ListLabel 58"/>
    <w:qFormat/>
    <w:rsid w:val="00043139"/>
    <w:rPr>
      <w:rFonts w:cs="OpenSymbol"/>
    </w:rPr>
  </w:style>
  <w:style w:type="character" w:customStyle="1" w:styleId="ListLabel59">
    <w:name w:val="ListLabel 59"/>
    <w:qFormat/>
    <w:rsid w:val="00043139"/>
    <w:rPr>
      <w:rFonts w:cs="OpenSymbol"/>
    </w:rPr>
  </w:style>
  <w:style w:type="character" w:customStyle="1" w:styleId="ListLabel60">
    <w:name w:val="ListLabel 60"/>
    <w:qFormat/>
    <w:rsid w:val="00043139"/>
    <w:rPr>
      <w:rFonts w:cs="OpenSymbol"/>
    </w:rPr>
  </w:style>
  <w:style w:type="character" w:customStyle="1" w:styleId="ListLabel61">
    <w:name w:val="ListLabel 61"/>
    <w:qFormat/>
    <w:rsid w:val="00043139"/>
    <w:rPr>
      <w:rFonts w:cs="OpenSymbol"/>
    </w:rPr>
  </w:style>
  <w:style w:type="character" w:customStyle="1" w:styleId="ListLabel62">
    <w:name w:val="ListLabel 62"/>
    <w:qFormat/>
    <w:rsid w:val="00043139"/>
    <w:rPr>
      <w:rFonts w:cs="OpenSymbol"/>
    </w:rPr>
  </w:style>
  <w:style w:type="character" w:customStyle="1" w:styleId="ListLabel63">
    <w:name w:val="ListLabel 63"/>
    <w:qFormat/>
    <w:rsid w:val="00043139"/>
    <w:rPr>
      <w:rFonts w:cs="OpenSymbol"/>
    </w:rPr>
  </w:style>
  <w:style w:type="character" w:customStyle="1" w:styleId="ListLabel64">
    <w:name w:val="ListLabel 64"/>
    <w:qFormat/>
    <w:rsid w:val="00043139"/>
    <w:rPr>
      <w:rFonts w:cs="OpenSymbol"/>
    </w:rPr>
  </w:style>
  <w:style w:type="character" w:customStyle="1" w:styleId="ListLabel65">
    <w:name w:val="ListLabel 65"/>
    <w:qFormat/>
    <w:rsid w:val="00043139"/>
    <w:rPr>
      <w:rFonts w:cs="OpenSymbol"/>
    </w:rPr>
  </w:style>
  <w:style w:type="character" w:customStyle="1" w:styleId="ListLabel66">
    <w:name w:val="ListLabel 66"/>
    <w:qFormat/>
    <w:rsid w:val="00043139"/>
    <w:rPr>
      <w:rFonts w:cs="OpenSymbol"/>
    </w:rPr>
  </w:style>
  <w:style w:type="character" w:customStyle="1" w:styleId="ListLabel67">
    <w:name w:val="ListLabel 67"/>
    <w:qFormat/>
    <w:rsid w:val="00043139"/>
    <w:rPr>
      <w:rFonts w:cs="OpenSymbol"/>
    </w:rPr>
  </w:style>
  <w:style w:type="character" w:customStyle="1" w:styleId="ListLabel68">
    <w:name w:val="ListLabel 68"/>
    <w:qFormat/>
    <w:rsid w:val="00043139"/>
    <w:rPr>
      <w:rFonts w:cs="OpenSymbol"/>
    </w:rPr>
  </w:style>
  <w:style w:type="character" w:customStyle="1" w:styleId="ListLabel69">
    <w:name w:val="ListLabel 69"/>
    <w:qFormat/>
    <w:rsid w:val="00043139"/>
    <w:rPr>
      <w:rFonts w:cs="OpenSymbol"/>
    </w:rPr>
  </w:style>
  <w:style w:type="character" w:customStyle="1" w:styleId="ListLabel70">
    <w:name w:val="ListLabel 70"/>
    <w:qFormat/>
    <w:rsid w:val="00043139"/>
    <w:rPr>
      <w:rFonts w:cs="OpenSymbol"/>
    </w:rPr>
  </w:style>
  <w:style w:type="paragraph" w:customStyle="1" w:styleId="a7">
    <w:name w:val="Заголовок"/>
    <w:basedOn w:val="a"/>
    <w:next w:val="a8"/>
    <w:qFormat/>
    <w:rsid w:val="0004313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rsid w:val="00043139"/>
    <w:pPr>
      <w:spacing w:after="140" w:line="288" w:lineRule="auto"/>
    </w:pPr>
  </w:style>
  <w:style w:type="paragraph" w:styleId="a9">
    <w:name w:val="List"/>
    <w:basedOn w:val="a8"/>
    <w:rsid w:val="00043139"/>
  </w:style>
  <w:style w:type="paragraph" w:customStyle="1" w:styleId="Caption">
    <w:name w:val="Caption"/>
    <w:basedOn w:val="a"/>
    <w:qFormat/>
    <w:rsid w:val="00043139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04313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44</cp:revision>
  <dcterms:created xsi:type="dcterms:W3CDTF">2017-11-15T21:21:00Z</dcterms:created>
  <dcterms:modified xsi:type="dcterms:W3CDTF">2017-12-07T08:05:00Z</dcterms:modified>
  <dc:language>ru-RU</dc:language>
</cp:coreProperties>
</file>