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87" w:type="dxa"/>
        <w:jc w:val="center"/>
        <w:tblInd w:w="-601" w:type="dxa"/>
        <w:tblLayout w:type="fixed"/>
        <w:tblLook w:val="04A0"/>
      </w:tblPr>
      <w:tblGrid>
        <w:gridCol w:w="69"/>
        <w:gridCol w:w="2758"/>
        <w:gridCol w:w="1001"/>
        <w:gridCol w:w="107"/>
        <w:gridCol w:w="2586"/>
        <w:gridCol w:w="992"/>
        <w:gridCol w:w="42"/>
        <w:gridCol w:w="2368"/>
        <w:gridCol w:w="2268"/>
        <w:gridCol w:w="41"/>
        <w:gridCol w:w="809"/>
        <w:gridCol w:w="2977"/>
        <w:gridCol w:w="69"/>
      </w:tblGrid>
      <w:tr w:rsidR="003B3B8E" w:rsidRPr="0072021F" w:rsidTr="00381AF4">
        <w:trPr>
          <w:gridBefore w:val="1"/>
          <w:wBefore w:w="69" w:type="dxa"/>
          <w:trHeight w:val="551"/>
          <w:jc w:val="center"/>
        </w:trPr>
        <w:tc>
          <w:tcPr>
            <w:tcW w:w="160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24F" w:rsidRPr="00A26CDD" w:rsidRDefault="0061124F" w:rsidP="00A26CDD">
            <w:pPr>
              <w:jc w:val="center"/>
              <w:rPr>
                <w:b/>
                <w:bCs/>
                <w:szCs w:val="20"/>
              </w:rPr>
            </w:pPr>
            <w:r w:rsidRPr="00A26CDD">
              <w:rPr>
                <w:b/>
                <w:bCs/>
                <w:szCs w:val="20"/>
              </w:rPr>
              <w:t xml:space="preserve">ЛИСТ-ПОМОЩНИК </w:t>
            </w:r>
          </w:p>
          <w:p w:rsidR="00A26CDD" w:rsidRPr="0055414D" w:rsidRDefault="009036B3" w:rsidP="009036B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для</w:t>
            </w:r>
            <w:r w:rsidR="0061124F" w:rsidRPr="00A26CDD">
              <w:rPr>
                <w:b/>
                <w:bCs/>
                <w:szCs w:val="20"/>
              </w:rPr>
              <w:t xml:space="preserve"> составлени</w:t>
            </w:r>
            <w:r>
              <w:rPr>
                <w:b/>
                <w:bCs/>
                <w:szCs w:val="20"/>
              </w:rPr>
              <w:t>я</w:t>
            </w:r>
            <w:r w:rsidR="0061124F" w:rsidRPr="00A26CDD">
              <w:rPr>
                <w:b/>
                <w:bCs/>
                <w:szCs w:val="20"/>
              </w:rPr>
              <w:t xml:space="preserve"> научного аппарата </w:t>
            </w:r>
            <w:r w:rsidR="0055414D">
              <w:rPr>
                <w:b/>
                <w:bCs/>
                <w:szCs w:val="20"/>
              </w:rPr>
              <w:t>и оформлени</w:t>
            </w:r>
            <w:r>
              <w:rPr>
                <w:b/>
                <w:bCs/>
                <w:szCs w:val="20"/>
              </w:rPr>
              <w:t>я</w:t>
            </w:r>
            <w:r w:rsidR="0055414D">
              <w:rPr>
                <w:b/>
                <w:bCs/>
                <w:szCs w:val="20"/>
              </w:rPr>
              <w:t xml:space="preserve"> </w:t>
            </w:r>
            <w:r w:rsidR="0061124F" w:rsidRPr="00A26CDD">
              <w:rPr>
                <w:b/>
                <w:bCs/>
                <w:szCs w:val="20"/>
              </w:rPr>
              <w:t>исследовательской работы</w:t>
            </w:r>
            <w:r w:rsidR="0055414D">
              <w:rPr>
                <w:b/>
                <w:bCs/>
                <w:szCs w:val="20"/>
              </w:rPr>
              <w:t>*</w:t>
            </w:r>
          </w:p>
        </w:tc>
      </w:tr>
      <w:tr w:rsidR="00150066" w:rsidRPr="0072021F" w:rsidTr="00381AF4">
        <w:trPr>
          <w:gridBefore w:val="1"/>
          <w:wBefore w:w="69" w:type="dxa"/>
          <w:trHeight w:val="551"/>
          <w:jc w:val="center"/>
        </w:trPr>
        <w:tc>
          <w:tcPr>
            <w:tcW w:w="3866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E7F21" w:rsidRPr="00A26CDD" w:rsidRDefault="002E7F21" w:rsidP="00A26C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6CDD">
              <w:rPr>
                <w:b/>
                <w:bCs/>
                <w:iCs/>
                <w:sz w:val="20"/>
                <w:szCs w:val="20"/>
              </w:rPr>
              <w:t>Проблема исследования</w:t>
            </w:r>
          </w:p>
          <w:p w:rsidR="002E7F21" w:rsidRPr="00A26CDD" w:rsidRDefault="002E7F21" w:rsidP="00A26CDD">
            <w:pPr>
              <w:jc w:val="center"/>
              <w:rPr>
                <w:sz w:val="20"/>
                <w:szCs w:val="20"/>
              </w:rPr>
            </w:pPr>
            <w:r w:rsidRPr="00A26CDD">
              <w:rPr>
                <w:bCs/>
                <w:iCs/>
                <w:sz w:val="20"/>
                <w:szCs w:val="20"/>
              </w:rPr>
              <w:t>(начало исследования)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E7F21" w:rsidRPr="00A26CDD" w:rsidRDefault="002E7F21" w:rsidP="00A26CDD">
            <w:pPr>
              <w:jc w:val="center"/>
              <w:rPr>
                <w:b/>
                <w:sz w:val="20"/>
                <w:szCs w:val="20"/>
              </w:rPr>
            </w:pPr>
            <w:r w:rsidRPr="00A26CDD">
              <w:rPr>
                <w:rFonts w:eastAsia="Times New Roman" w:cs="Times New Roman"/>
                <w:b/>
                <w:color w:val="242C2E"/>
                <w:sz w:val="20"/>
                <w:szCs w:val="20"/>
                <w:lang w:eastAsia="ru-RU"/>
              </w:rPr>
              <w:t xml:space="preserve">Актуальность проблемы </w:t>
            </w:r>
            <w:r w:rsidR="00AB04D6" w:rsidRPr="00A26CDD">
              <w:rPr>
                <w:rFonts w:eastAsia="Times New Roman" w:cs="Times New Roman"/>
                <w:color w:val="242C2E"/>
                <w:sz w:val="20"/>
                <w:szCs w:val="20"/>
                <w:lang w:eastAsia="ru-RU"/>
              </w:rPr>
              <w:t xml:space="preserve">– </w:t>
            </w:r>
            <w:r w:rsidRPr="00A26CDD">
              <w:rPr>
                <w:rFonts w:eastAsia="Times New Roman" w:cs="Times New Roman"/>
                <w:color w:val="242C2E"/>
                <w:sz w:val="20"/>
                <w:szCs w:val="20"/>
                <w:lang w:eastAsia="ru-RU"/>
              </w:rPr>
              <w:t>мотивация для исследования проблемы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E7F21" w:rsidRPr="00A26CDD" w:rsidRDefault="002E7F21" w:rsidP="00A26CDD">
            <w:pPr>
              <w:jc w:val="center"/>
              <w:rPr>
                <w:b/>
                <w:sz w:val="20"/>
                <w:szCs w:val="20"/>
              </w:rPr>
            </w:pPr>
            <w:r w:rsidRPr="00A26CDD">
              <w:rPr>
                <w:b/>
                <w:sz w:val="20"/>
                <w:szCs w:val="20"/>
              </w:rPr>
              <w:t xml:space="preserve">Объект, предмет исследования 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E7F21" w:rsidRPr="00A26CDD" w:rsidRDefault="002E7F21" w:rsidP="00A26CDD">
            <w:pPr>
              <w:jc w:val="center"/>
              <w:rPr>
                <w:b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 xml:space="preserve">Цель </w:t>
            </w:r>
            <w:r w:rsidR="00AB04D6" w:rsidRPr="00A26CDD">
              <w:rPr>
                <w:bCs/>
                <w:sz w:val="20"/>
                <w:szCs w:val="20"/>
              </w:rPr>
              <w:t xml:space="preserve">– </w:t>
            </w:r>
            <w:r w:rsidRPr="00A26CDD">
              <w:rPr>
                <w:rFonts w:cs="Arial"/>
                <w:color w:val="222222"/>
                <w:sz w:val="20"/>
                <w:szCs w:val="20"/>
                <w:shd w:val="clear" w:color="auto" w:fill="C2D69B" w:themeFill="accent3" w:themeFillTint="99"/>
              </w:rPr>
              <w:t>научный результат, который должен быть получен в итоге всего </w:t>
            </w:r>
            <w:r w:rsidRPr="00A26CDD">
              <w:rPr>
                <w:rFonts w:cs="Arial"/>
                <w:bCs/>
                <w:color w:val="222222"/>
                <w:sz w:val="20"/>
                <w:szCs w:val="20"/>
                <w:shd w:val="clear" w:color="auto" w:fill="C2D69B" w:themeFill="accent3" w:themeFillTint="99"/>
              </w:rPr>
              <w:t>исследовани</w:t>
            </w:r>
            <w:r w:rsidR="00AB04D6" w:rsidRPr="00A26CDD">
              <w:rPr>
                <w:rFonts w:cs="Arial"/>
                <w:bCs/>
                <w:color w:val="222222"/>
                <w:sz w:val="20"/>
                <w:szCs w:val="20"/>
                <w:shd w:val="clear" w:color="auto" w:fill="C2D69B" w:themeFill="accent3" w:themeFillTint="99"/>
              </w:rPr>
              <w:t>я.</w:t>
            </w:r>
          </w:p>
        </w:tc>
      </w:tr>
      <w:tr w:rsidR="003B3B8E" w:rsidRPr="0072021F" w:rsidTr="00381AF4">
        <w:trPr>
          <w:gridBefore w:val="1"/>
          <w:wBefore w:w="69" w:type="dxa"/>
          <w:trHeight w:val="1119"/>
          <w:jc w:val="center"/>
        </w:trPr>
        <w:tc>
          <w:tcPr>
            <w:tcW w:w="3866" w:type="dxa"/>
            <w:gridSpan w:val="3"/>
          </w:tcPr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E7F21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E7F21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AB51D5" w:rsidRPr="00A26CDD" w:rsidRDefault="00AB51D5" w:rsidP="00A26CDD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</w:tcPr>
          <w:p w:rsidR="002E7F21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AB51D5" w:rsidRPr="00A26CDD" w:rsidRDefault="00AB51D5" w:rsidP="00A26CD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2E7F21" w:rsidRPr="00150066" w:rsidRDefault="002E7F21" w:rsidP="00A26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CDD">
              <w:rPr>
                <w:rFonts w:cs="Open Sans"/>
                <w:b/>
                <w:color w:val="000000"/>
                <w:sz w:val="20"/>
                <w:szCs w:val="20"/>
              </w:rPr>
              <w:t xml:space="preserve">Объект </w:t>
            </w:r>
            <w:r w:rsidRPr="00A26CDD">
              <w:rPr>
                <w:rFonts w:cs="Open Sans"/>
                <w:color w:val="000000"/>
                <w:sz w:val="20"/>
                <w:szCs w:val="20"/>
              </w:rPr>
              <w:t>исследования – это явление окружающей среды, область деятельности</w:t>
            </w:r>
            <w:r w:rsidRPr="00150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:____________</w:t>
            </w:r>
            <w:r w:rsidR="00150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</w:t>
            </w:r>
          </w:p>
          <w:p w:rsidR="002E7F21" w:rsidRPr="00150066" w:rsidRDefault="002E7F21" w:rsidP="00A26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  <w:r w:rsidR="00150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  <w:p w:rsidR="00180F8F" w:rsidRPr="00A26CDD" w:rsidRDefault="002E7F21" w:rsidP="00150066">
            <w:pPr>
              <w:jc w:val="both"/>
              <w:rPr>
                <w:rFonts w:cs="Open Sans"/>
                <w:color w:val="000000"/>
                <w:sz w:val="20"/>
                <w:szCs w:val="20"/>
              </w:rPr>
            </w:pPr>
            <w:r w:rsidRPr="00A26CDD">
              <w:rPr>
                <w:rFonts w:cs="Open Sans"/>
                <w:b/>
                <w:color w:val="000000"/>
                <w:sz w:val="20"/>
                <w:szCs w:val="20"/>
              </w:rPr>
              <w:t>Предмет</w:t>
            </w:r>
            <w:r w:rsidRPr="00A26CDD">
              <w:rPr>
                <w:rFonts w:cs="Open Sans"/>
                <w:color w:val="000000"/>
                <w:sz w:val="20"/>
                <w:szCs w:val="20"/>
              </w:rPr>
              <w:t xml:space="preserve"> исследования – это определенная часть объекта, которая изучается в работе:</w:t>
            </w:r>
            <w:r w:rsidR="00150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3855" w:type="dxa"/>
            <w:gridSpan w:val="3"/>
          </w:tcPr>
          <w:p w:rsidR="002E7F21" w:rsidRPr="00150066" w:rsidRDefault="002E7F21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1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0F8F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="00381A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3B3B8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3B3B8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180F8F" w:rsidRPr="00150066" w:rsidRDefault="00150066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180F8F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3B3B8E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180F8F" w:rsidRPr="00150066" w:rsidRDefault="003B3B8E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80F8F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AB51D5" w:rsidRPr="00A26CDD" w:rsidRDefault="00AB51D5" w:rsidP="00A26CDD">
            <w:pPr>
              <w:rPr>
                <w:sz w:val="20"/>
                <w:szCs w:val="20"/>
              </w:rPr>
            </w:pPr>
          </w:p>
        </w:tc>
      </w:tr>
      <w:tr w:rsidR="00486ACB" w:rsidRPr="0072021F" w:rsidTr="00381AF4">
        <w:tblPrEx>
          <w:jc w:val="left"/>
        </w:tblPrEx>
        <w:trPr>
          <w:gridAfter w:val="1"/>
          <w:wAfter w:w="69" w:type="dxa"/>
          <w:trHeight w:val="847"/>
        </w:trPr>
        <w:tc>
          <w:tcPr>
            <w:tcW w:w="2827" w:type="dxa"/>
            <w:gridSpan w:val="2"/>
            <w:shd w:val="clear" w:color="auto" w:fill="C2D69B" w:themeFill="accent3" w:themeFillTint="99"/>
          </w:tcPr>
          <w:p w:rsidR="002E7F21" w:rsidRPr="00A26CDD" w:rsidRDefault="002E7F21" w:rsidP="00A26CDD">
            <w:pPr>
              <w:jc w:val="center"/>
              <w:rPr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>Гипотеза</w:t>
            </w:r>
            <w:r w:rsidR="00A26CDD">
              <w:rPr>
                <w:b/>
                <w:bCs/>
                <w:sz w:val="20"/>
                <w:szCs w:val="20"/>
              </w:rPr>
              <w:t xml:space="preserve"> – </w:t>
            </w:r>
            <w:r w:rsidR="00A26CDD" w:rsidRPr="00A26CDD">
              <w:rPr>
                <w:rStyle w:val="a5"/>
                <w:rFonts w:cs="Arial"/>
                <w:bCs/>
                <w:i w:val="0"/>
                <w:iCs w:val="0"/>
                <w:sz w:val="20"/>
                <w:shd w:val="clear" w:color="auto" w:fill="C2D69B" w:themeFill="accent3" w:themeFillTint="99"/>
              </w:rPr>
              <w:t>это</w:t>
            </w:r>
            <w:r w:rsidR="00A26CDD" w:rsidRPr="00A26CDD">
              <w:rPr>
                <w:rFonts w:cs="Arial"/>
                <w:sz w:val="20"/>
                <w:shd w:val="clear" w:color="auto" w:fill="C2D69B" w:themeFill="accent3" w:themeFillTint="99"/>
              </w:rPr>
              <w:t> утверждение, которое требует доказательств, выступает в роли предположений</w:t>
            </w:r>
          </w:p>
        </w:tc>
        <w:tc>
          <w:tcPr>
            <w:tcW w:w="3694" w:type="dxa"/>
            <w:gridSpan w:val="3"/>
            <w:shd w:val="clear" w:color="auto" w:fill="C2D69B" w:themeFill="accent3" w:themeFillTint="99"/>
          </w:tcPr>
          <w:p w:rsidR="00AB04D6" w:rsidRPr="00A26CDD" w:rsidRDefault="002E7F21" w:rsidP="00A26CDD">
            <w:pPr>
              <w:jc w:val="center"/>
              <w:rPr>
                <w:bCs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>Задачи</w:t>
            </w:r>
            <w:r w:rsidR="004B6A44" w:rsidRPr="00A26CDD">
              <w:rPr>
                <w:b/>
                <w:bCs/>
                <w:sz w:val="20"/>
                <w:szCs w:val="20"/>
              </w:rPr>
              <w:t xml:space="preserve"> </w:t>
            </w:r>
            <w:r w:rsidR="00AB04D6" w:rsidRPr="00A26CDD">
              <w:rPr>
                <w:b/>
                <w:bCs/>
                <w:sz w:val="20"/>
                <w:szCs w:val="20"/>
              </w:rPr>
              <w:t xml:space="preserve">– </w:t>
            </w:r>
            <w:r w:rsidRPr="00A26CDD">
              <w:rPr>
                <w:bCs/>
                <w:sz w:val="20"/>
                <w:szCs w:val="20"/>
              </w:rPr>
              <w:t>основные действия для достижения результата</w:t>
            </w:r>
            <w:r w:rsidR="00AB04D6" w:rsidRPr="00A26CDD">
              <w:rPr>
                <w:bCs/>
                <w:sz w:val="20"/>
                <w:szCs w:val="20"/>
              </w:rPr>
              <w:t xml:space="preserve"> </w:t>
            </w:r>
          </w:p>
          <w:p w:rsidR="002E7F21" w:rsidRPr="00A26CDD" w:rsidRDefault="00AB04D6" w:rsidP="00A26CDD">
            <w:pPr>
              <w:jc w:val="center"/>
              <w:rPr>
                <w:sz w:val="20"/>
                <w:szCs w:val="20"/>
              </w:rPr>
            </w:pPr>
            <w:r w:rsidRPr="00A26CDD">
              <w:rPr>
                <w:bCs/>
                <w:sz w:val="20"/>
                <w:szCs w:val="20"/>
              </w:rPr>
              <w:t>(</w:t>
            </w:r>
            <w:r w:rsidR="002E7F21" w:rsidRPr="00A26CDD">
              <w:rPr>
                <w:bCs/>
                <w:sz w:val="20"/>
                <w:szCs w:val="20"/>
              </w:rPr>
              <w:t>например: создание</w:t>
            </w:r>
            <w:r w:rsidRPr="00A26CDD">
              <w:rPr>
                <w:bCs/>
                <w:sz w:val="20"/>
                <w:szCs w:val="20"/>
              </w:rPr>
              <w:t xml:space="preserve"> </w:t>
            </w:r>
            <w:r w:rsidR="00A26CDD">
              <w:rPr>
                <w:bCs/>
                <w:sz w:val="20"/>
                <w:szCs w:val="20"/>
              </w:rPr>
              <w:t>чего-либо</w:t>
            </w:r>
            <w:r w:rsidR="002E7F21" w:rsidRPr="00A26CDD">
              <w:rPr>
                <w:bCs/>
                <w:sz w:val="20"/>
                <w:szCs w:val="20"/>
              </w:rPr>
              <w:t>, создать</w:t>
            </w:r>
            <w:r w:rsidR="00A26CDD">
              <w:rPr>
                <w:bCs/>
                <w:sz w:val="20"/>
                <w:szCs w:val="20"/>
              </w:rPr>
              <w:t xml:space="preserve"> что-либо</w:t>
            </w:r>
            <w:r w:rsidRPr="00A26CD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3"/>
            <w:shd w:val="clear" w:color="auto" w:fill="C2D69B" w:themeFill="accent3" w:themeFillTint="99"/>
          </w:tcPr>
          <w:p w:rsidR="002E7F21" w:rsidRPr="00AB51D5" w:rsidRDefault="00180F8F" w:rsidP="00AB51D5">
            <w:pPr>
              <w:jc w:val="center"/>
              <w:rPr>
                <w:b/>
                <w:bCs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>Научные м</w:t>
            </w:r>
            <w:r w:rsidR="002E7F21" w:rsidRPr="00A26CDD">
              <w:rPr>
                <w:b/>
                <w:bCs/>
                <w:sz w:val="20"/>
                <w:szCs w:val="20"/>
              </w:rPr>
              <w:t xml:space="preserve">етоды </w:t>
            </w:r>
            <w:r w:rsidR="00AB51D5">
              <w:rPr>
                <w:b/>
                <w:bCs/>
                <w:sz w:val="20"/>
                <w:szCs w:val="20"/>
              </w:rPr>
              <w:t xml:space="preserve">– </w:t>
            </w:r>
            <w:r w:rsidR="00AB51D5" w:rsidRPr="00AB51D5">
              <w:rPr>
                <w:bCs/>
                <w:sz w:val="20"/>
                <w:szCs w:val="20"/>
              </w:rPr>
              <w:t>это</w:t>
            </w:r>
            <w:r w:rsidR="00AB51D5">
              <w:rPr>
                <w:b/>
                <w:bCs/>
                <w:sz w:val="20"/>
                <w:szCs w:val="20"/>
              </w:rPr>
              <w:t xml:space="preserve"> </w:t>
            </w:r>
            <w:r w:rsidR="00AB51D5" w:rsidRPr="00AB51D5">
              <w:rPr>
                <w:rFonts w:cs="Arial"/>
                <w:sz w:val="20"/>
                <w:shd w:val="clear" w:color="auto" w:fill="C2D69B" w:themeFill="accent3" w:themeFillTint="99"/>
              </w:rPr>
              <w:t>способ</w:t>
            </w:r>
            <w:r w:rsidR="00AB51D5">
              <w:rPr>
                <w:rFonts w:cs="Arial"/>
                <w:sz w:val="20"/>
                <w:shd w:val="clear" w:color="auto" w:fill="C2D69B" w:themeFill="accent3" w:themeFillTint="99"/>
              </w:rPr>
              <w:t>ы, приемы</w:t>
            </w:r>
            <w:r w:rsidR="00AB51D5" w:rsidRPr="00AB51D5">
              <w:rPr>
                <w:rFonts w:cs="Arial"/>
                <w:sz w:val="20"/>
                <w:shd w:val="clear" w:color="auto" w:fill="C2D69B" w:themeFill="accent3" w:themeFillTint="99"/>
              </w:rPr>
              <w:t xml:space="preserve"> получения новых знаний</w:t>
            </w:r>
            <w:r w:rsidR="00AB51D5">
              <w:rPr>
                <w:rFonts w:ascii="Arial" w:hAnsi="Arial" w:cs="Arial"/>
                <w:color w:val="545454"/>
                <w:sz w:val="20"/>
                <w:shd w:val="clear" w:color="auto" w:fill="C2D69B" w:themeFill="accent3" w:themeFillTint="99"/>
              </w:rPr>
              <w:t>, (</w:t>
            </w:r>
            <w:r w:rsidR="002E7F21" w:rsidRPr="00A26CDD">
              <w:rPr>
                <w:bCs/>
                <w:sz w:val="20"/>
                <w:szCs w:val="20"/>
              </w:rPr>
              <w:t>определяю</w:t>
            </w:r>
            <w:r w:rsidR="00AB51D5">
              <w:rPr>
                <w:bCs/>
                <w:sz w:val="20"/>
                <w:szCs w:val="20"/>
              </w:rPr>
              <w:t xml:space="preserve">тся </w:t>
            </w:r>
            <w:r w:rsidR="002E7F21" w:rsidRPr="00A26CDD">
              <w:rPr>
                <w:bCs/>
                <w:sz w:val="20"/>
                <w:szCs w:val="20"/>
              </w:rPr>
              <w:t>из цели и задач</w:t>
            </w:r>
            <w:r w:rsidR="00AB51D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shd w:val="clear" w:color="auto" w:fill="C2D69B" w:themeFill="accent3" w:themeFillTint="99"/>
          </w:tcPr>
          <w:p w:rsidR="002E7F21" w:rsidRPr="00A26CDD" w:rsidRDefault="002E7F21" w:rsidP="00A2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>Научная новизна</w:t>
            </w:r>
            <w:r w:rsidR="004B6A44" w:rsidRPr="00A26CDD">
              <w:rPr>
                <w:b/>
                <w:bCs/>
                <w:sz w:val="20"/>
                <w:szCs w:val="20"/>
              </w:rPr>
              <w:t xml:space="preserve"> –</w:t>
            </w:r>
            <w:r w:rsidRPr="00A26CDD">
              <w:rPr>
                <w:b/>
                <w:bCs/>
                <w:sz w:val="20"/>
                <w:szCs w:val="20"/>
              </w:rPr>
              <w:t xml:space="preserve"> </w:t>
            </w:r>
          </w:p>
          <w:p w:rsidR="002E7F21" w:rsidRPr="00A26CDD" w:rsidRDefault="004B6A44" w:rsidP="00A2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доказательство новизны, оригинальности в исследовании избранной темы, показать, в чем конкретно она выражается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2E7F21" w:rsidRPr="00A26CDD" w:rsidRDefault="002E7F21" w:rsidP="00A2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>Практическая значимость</w:t>
            </w:r>
          </w:p>
          <w:p w:rsidR="002E7F21" w:rsidRPr="00A26CDD" w:rsidRDefault="002E7F21" w:rsidP="00A26CDD">
            <w:pPr>
              <w:jc w:val="center"/>
              <w:rPr>
                <w:bCs/>
                <w:sz w:val="20"/>
                <w:szCs w:val="20"/>
              </w:rPr>
            </w:pPr>
            <w:r w:rsidRPr="00A26CDD">
              <w:rPr>
                <w:bCs/>
                <w:sz w:val="20"/>
                <w:szCs w:val="20"/>
              </w:rPr>
              <w:t xml:space="preserve"> (конкретный продукт)</w:t>
            </w:r>
          </w:p>
          <w:p w:rsidR="002E7F21" w:rsidRPr="00A26CDD" w:rsidRDefault="002E7F21" w:rsidP="00A26CD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E7F21" w:rsidRPr="0072021F" w:rsidTr="00381AF4">
        <w:tblPrEx>
          <w:jc w:val="left"/>
        </w:tblPrEx>
        <w:trPr>
          <w:gridAfter w:val="1"/>
          <w:wAfter w:w="69" w:type="dxa"/>
          <w:trHeight w:val="1687"/>
        </w:trPr>
        <w:tc>
          <w:tcPr>
            <w:tcW w:w="2827" w:type="dxa"/>
            <w:gridSpan w:val="2"/>
          </w:tcPr>
          <w:p w:rsidR="002E7F21" w:rsidRPr="00150066" w:rsidRDefault="002E7F21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Если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4B6A44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2E7F21" w:rsidRPr="00150066" w:rsidRDefault="002E7F21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4B6A44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A26CDD" w:rsidRPr="00150066" w:rsidRDefault="00A26CDD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2E7F21" w:rsidRPr="00150066" w:rsidRDefault="002E7F21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4B6A44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F21" w:rsidRPr="00150066" w:rsidRDefault="002E7F21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то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B6A44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2E7F21" w:rsidRPr="00150066" w:rsidRDefault="002E7F21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4B6A44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A26CDD" w:rsidRPr="00A26CDD" w:rsidRDefault="002E7F21" w:rsidP="00A26CDD">
            <w:pPr>
              <w:rPr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4B6A44" w:rsidRPr="0015006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3694" w:type="dxa"/>
            <w:gridSpan w:val="3"/>
          </w:tcPr>
          <w:p w:rsidR="00A26CDD" w:rsidRPr="00150066" w:rsidRDefault="00A26CDD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 xml:space="preserve">1. 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486ACB" w:rsidRPr="0015006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A26CDD" w:rsidRPr="00150066" w:rsidRDefault="00486ACB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A26CDD" w:rsidRPr="00150066" w:rsidRDefault="00486ACB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A26CDD" w:rsidRPr="00150066" w:rsidRDefault="00486ACB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2E7F21" w:rsidRPr="00150066" w:rsidRDefault="00486ACB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486ACB" w:rsidRPr="00A26CDD" w:rsidRDefault="00486ACB" w:rsidP="00486ACB">
            <w:pPr>
              <w:rPr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4.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3402" w:type="dxa"/>
            <w:gridSpan w:val="3"/>
          </w:tcPr>
          <w:p w:rsidR="002E7F21" w:rsidRPr="00A26CDD" w:rsidRDefault="002E7F21" w:rsidP="00150066">
            <w:pPr>
              <w:jc w:val="both"/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Наблюдение, классификация</w:t>
            </w:r>
            <w:r w:rsidR="00150066">
              <w:rPr>
                <w:sz w:val="20"/>
                <w:szCs w:val="20"/>
              </w:rPr>
              <w:t>,</w:t>
            </w:r>
            <w:r w:rsidR="00150066" w:rsidRPr="00A26CDD">
              <w:rPr>
                <w:sz w:val="20"/>
                <w:szCs w:val="20"/>
              </w:rPr>
              <w:t xml:space="preserve"> </w:t>
            </w:r>
            <w:r w:rsidR="00150066" w:rsidRPr="00A26CDD">
              <w:rPr>
                <w:sz w:val="20"/>
                <w:szCs w:val="20"/>
              </w:rPr>
              <w:t>счет</w:t>
            </w:r>
            <w:r w:rsidRPr="00A26CDD">
              <w:rPr>
                <w:sz w:val="20"/>
                <w:szCs w:val="20"/>
              </w:rPr>
              <w:t xml:space="preserve">, анализ, сопоставление, сравнение, эксперимент, опрос, анкетирование, полевые работы, лабораторная работа, </w:t>
            </w:r>
            <w:r w:rsidR="00150066" w:rsidRPr="00A26CDD">
              <w:rPr>
                <w:sz w:val="20"/>
                <w:szCs w:val="20"/>
              </w:rPr>
              <w:t xml:space="preserve">интервью, </w:t>
            </w:r>
            <w:r w:rsidRPr="00A26CDD">
              <w:rPr>
                <w:sz w:val="20"/>
                <w:szCs w:val="20"/>
              </w:rPr>
              <w:t>ассоциативный метод, описание, измерение, моделирование</w:t>
            </w:r>
            <w:r w:rsidRPr="00A26CDD">
              <w:rPr>
                <w:sz w:val="20"/>
                <w:szCs w:val="20"/>
              </w:rPr>
              <w:t xml:space="preserve"> и другие.</w:t>
            </w:r>
          </w:p>
        </w:tc>
        <w:tc>
          <w:tcPr>
            <w:tcW w:w="3118" w:type="dxa"/>
            <w:gridSpan w:val="3"/>
          </w:tcPr>
          <w:p w:rsidR="00AB04D6" w:rsidRPr="00150066" w:rsidRDefault="00AB04D6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AB04D6" w:rsidRPr="00150066" w:rsidRDefault="00AB04D6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AB04D6" w:rsidRPr="00150066" w:rsidRDefault="00AB04D6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AB04D6" w:rsidRPr="00150066" w:rsidRDefault="00AB04D6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AB04D6" w:rsidRPr="00150066" w:rsidRDefault="00AB04D6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</w:t>
            </w:r>
          </w:p>
          <w:p w:rsidR="00AB51D5" w:rsidRPr="00150066" w:rsidRDefault="00AB51D5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AB51D5" w:rsidRPr="00A26CDD" w:rsidRDefault="00AB51D5" w:rsidP="00A26CD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E7F21" w:rsidRPr="00A26CDD" w:rsidRDefault="00AB51D5" w:rsidP="001500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Буклет, </w:t>
            </w:r>
            <w:r w:rsidR="002E7F21" w:rsidRPr="00A26CDD">
              <w:rPr>
                <w:sz w:val="20"/>
                <w:szCs w:val="20"/>
              </w:rPr>
              <w:t xml:space="preserve">электронное пособие, </w:t>
            </w:r>
            <w:r>
              <w:rPr>
                <w:sz w:val="20"/>
                <w:szCs w:val="20"/>
              </w:rPr>
              <w:t xml:space="preserve">сайт, </w:t>
            </w:r>
            <w:r w:rsidR="002E7F21" w:rsidRPr="00A26CDD">
              <w:rPr>
                <w:sz w:val="20"/>
                <w:szCs w:val="20"/>
              </w:rPr>
              <w:t>книга, рисунок, сборник, игры, выставка, альбом,</w:t>
            </w:r>
            <w:r w:rsidR="004B6A44" w:rsidRPr="00A26CDD">
              <w:rPr>
                <w:sz w:val="20"/>
                <w:szCs w:val="20"/>
              </w:rPr>
              <w:t xml:space="preserve"> </w:t>
            </w:r>
            <w:r w:rsidR="002E7F21" w:rsidRPr="00A26CDD">
              <w:rPr>
                <w:sz w:val="20"/>
                <w:szCs w:val="20"/>
              </w:rPr>
              <w:t>фото</w:t>
            </w:r>
            <w:r w:rsidR="004B6A44" w:rsidRPr="00A26CDD">
              <w:rPr>
                <w:sz w:val="20"/>
                <w:szCs w:val="20"/>
              </w:rPr>
              <w:t>графии</w:t>
            </w:r>
            <w:r>
              <w:rPr>
                <w:sz w:val="20"/>
                <w:szCs w:val="20"/>
              </w:rPr>
              <w:t xml:space="preserve">, видеоматериал, </w:t>
            </w:r>
            <w:r w:rsidRPr="00A26CDD">
              <w:rPr>
                <w:sz w:val="20"/>
                <w:szCs w:val="20"/>
              </w:rPr>
              <w:t xml:space="preserve">технические модели, </w:t>
            </w:r>
            <w:r>
              <w:rPr>
                <w:sz w:val="20"/>
                <w:szCs w:val="20"/>
              </w:rPr>
              <w:t>научно-техническая разработка</w:t>
            </w:r>
            <w:r w:rsidR="004B6A44" w:rsidRPr="00A26CDD">
              <w:rPr>
                <w:sz w:val="20"/>
                <w:szCs w:val="20"/>
              </w:rPr>
              <w:t xml:space="preserve"> и другие.</w:t>
            </w:r>
          </w:p>
        </w:tc>
      </w:tr>
      <w:tr w:rsidR="00AB51D5" w:rsidRPr="0072021F" w:rsidTr="00381AF4">
        <w:tblPrEx>
          <w:jc w:val="left"/>
        </w:tblPrEx>
        <w:trPr>
          <w:gridAfter w:val="1"/>
          <w:wAfter w:w="69" w:type="dxa"/>
        </w:trPr>
        <w:tc>
          <w:tcPr>
            <w:tcW w:w="3828" w:type="dxa"/>
            <w:gridSpan w:val="3"/>
            <w:tcBorders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180F8F" w:rsidRPr="00A26CDD" w:rsidRDefault="00180F8F" w:rsidP="00381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 xml:space="preserve">Заключение </w:t>
            </w:r>
            <w:r w:rsidR="00381AF4">
              <w:rPr>
                <w:rFonts w:cs="Arial"/>
                <w:sz w:val="20"/>
                <w:szCs w:val="20"/>
                <w:shd w:val="clear" w:color="auto" w:fill="C2D69B" w:themeFill="accent3" w:themeFillTint="99"/>
              </w:rPr>
              <w:t>подводит и</w:t>
            </w:r>
            <w:r w:rsidR="00AB04D6" w:rsidRPr="00A26CDD">
              <w:rPr>
                <w:rFonts w:cs="Arial"/>
                <w:sz w:val="20"/>
                <w:szCs w:val="20"/>
                <w:shd w:val="clear" w:color="auto" w:fill="C2D69B" w:themeFill="accent3" w:themeFillTint="99"/>
              </w:rPr>
              <w:t>тоги </w:t>
            </w:r>
            <w:r w:rsidR="00AB04D6" w:rsidRPr="00AB51D5">
              <w:rPr>
                <w:rStyle w:val="a5"/>
                <w:rFonts w:cs="Arial"/>
                <w:bCs/>
                <w:i w:val="0"/>
                <w:iCs w:val="0"/>
                <w:sz w:val="20"/>
                <w:szCs w:val="20"/>
                <w:shd w:val="clear" w:color="auto" w:fill="C2D69B" w:themeFill="accent3" w:themeFillTint="99"/>
              </w:rPr>
              <w:t>исследования</w:t>
            </w:r>
            <w:r w:rsidR="00AB04D6" w:rsidRPr="00A26CDD">
              <w:rPr>
                <w:rFonts w:cs="Arial"/>
                <w:sz w:val="20"/>
                <w:szCs w:val="20"/>
                <w:shd w:val="clear" w:color="auto" w:fill="C2D69B" w:themeFill="accent3" w:themeFillTint="99"/>
              </w:rPr>
              <w:t>, представляет выводы, обобщения, содержит рекомендации для практического внедрения</w:t>
            </w:r>
          </w:p>
        </w:tc>
        <w:tc>
          <w:tcPr>
            <w:tcW w:w="3685" w:type="dxa"/>
            <w:gridSpan w:val="3"/>
            <w:tcBorders>
              <w:left w:val="single" w:sz="4" w:space="0" w:color="000000" w:themeColor="text1"/>
            </w:tcBorders>
            <w:shd w:val="clear" w:color="auto" w:fill="C2D69B" w:themeFill="accent3" w:themeFillTint="99"/>
          </w:tcPr>
          <w:p w:rsidR="00180F8F" w:rsidRPr="00A26CDD" w:rsidRDefault="00180F8F" w:rsidP="00A2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>Использованная литература</w:t>
            </w:r>
          </w:p>
          <w:p w:rsidR="00180F8F" w:rsidRPr="00A26CDD" w:rsidRDefault="00180F8F" w:rsidP="00A26CDD">
            <w:pPr>
              <w:jc w:val="center"/>
              <w:rPr>
                <w:bCs/>
                <w:sz w:val="20"/>
                <w:szCs w:val="20"/>
              </w:rPr>
            </w:pPr>
            <w:r w:rsidRPr="00A26CDD">
              <w:rPr>
                <w:bCs/>
                <w:sz w:val="20"/>
                <w:szCs w:val="20"/>
              </w:rPr>
              <w:t>(не менее 6 литературных источников)</w:t>
            </w:r>
          </w:p>
        </w:tc>
        <w:tc>
          <w:tcPr>
            <w:tcW w:w="4678" w:type="dxa"/>
            <w:gridSpan w:val="3"/>
            <w:tcBorders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180F8F" w:rsidRPr="00A26CDD" w:rsidRDefault="00180F8F" w:rsidP="00A2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A26CDD">
              <w:rPr>
                <w:b/>
                <w:bCs/>
                <w:sz w:val="20"/>
                <w:szCs w:val="20"/>
              </w:rPr>
              <w:t xml:space="preserve">Структура работы </w:t>
            </w:r>
          </w:p>
          <w:p w:rsidR="00180F8F" w:rsidRPr="00A26CDD" w:rsidRDefault="00180F8F" w:rsidP="00A26CDD">
            <w:pPr>
              <w:jc w:val="center"/>
              <w:rPr>
                <w:sz w:val="20"/>
                <w:szCs w:val="20"/>
              </w:rPr>
            </w:pPr>
            <w:r w:rsidRPr="00A26CDD">
              <w:rPr>
                <w:bCs/>
                <w:sz w:val="20"/>
                <w:szCs w:val="20"/>
              </w:rPr>
              <w:t>(разбивка по главам, теоретическая, практическая части)</w:t>
            </w:r>
          </w:p>
        </w:tc>
        <w:tc>
          <w:tcPr>
            <w:tcW w:w="3827" w:type="dxa"/>
            <w:gridSpan w:val="3"/>
            <w:tcBorders>
              <w:left w:val="single" w:sz="4" w:space="0" w:color="000000" w:themeColor="text1"/>
            </w:tcBorders>
            <w:shd w:val="clear" w:color="auto" w:fill="C2D69B" w:themeFill="accent3" w:themeFillTint="99"/>
          </w:tcPr>
          <w:p w:rsidR="00180F8F" w:rsidRPr="00A26CDD" w:rsidRDefault="00180F8F" w:rsidP="00A26CDD">
            <w:pPr>
              <w:jc w:val="center"/>
              <w:rPr>
                <w:b/>
                <w:sz w:val="20"/>
                <w:szCs w:val="20"/>
              </w:rPr>
            </w:pPr>
            <w:r w:rsidRPr="00A26CDD">
              <w:rPr>
                <w:b/>
                <w:sz w:val="20"/>
                <w:szCs w:val="20"/>
              </w:rPr>
              <w:t>Оформление ссылок в тексте исследовательской работы</w:t>
            </w:r>
          </w:p>
        </w:tc>
      </w:tr>
      <w:tr w:rsidR="0055414D" w:rsidRPr="0072021F" w:rsidTr="00381AF4">
        <w:tblPrEx>
          <w:jc w:val="left"/>
        </w:tblPrEx>
        <w:trPr>
          <w:gridAfter w:val="1"/>
          <w:wAfter w:w="69" w:type="dxa"/>
        </w:trPr>
        <w:tc>
          <w:tcPr>
            <w:tcW w:w="3828" w:type="dxa"/>
            <w:gridSpan w:val="3"/>
            <w:tcBorders>
              <w:right w:val="single" w:sz="4" w:space="0" w:color="000000" w:themeColor="text1"/>
            </w:tcBorders>
          </w:tcPr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 xml:space="preserve">1. 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A26CDD" w:rsidRPr="00150066" w:rsidRDefault="00A26CDD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2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26CDD" w:rsidRPr="00A26CDD" w:rsidRDefault="00A26CDD" w:rsidP="00A26CDD">
            <w:pPr>
              <w:rPr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3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26CDD" w:rsidRPr="00150066" w:rsidRDefault="00A26CDD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180F8F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4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26CDD" w:rsidRPr="00150066" w:rsidRDefault="00A26CDD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A26CDD" w:rsidRPr="00150066" w:rsidRDefault="00180F8F" w:rsidP="00A2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B51D5" w:rsidRPr="0015006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86ACB" w:rsidRPr="0015006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55414D" w:rsidRPr="00A26CDD" w:rsidRDefault="0055414D" w:rsidP="00A26CDD">
            <w:pPr>
              <w:rPr>
                <w:sz w:val="20"/>
                <w:szCs w:val="20"/>
              </w:rPr>
            </w:pP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3685" w:type="dxa"/>
            <w:gridSpan w:val="3"/>
            <w:tcBorders>
              <w:left w:val="single" w:sz="4" w:space="0" w:color="000000" w:themeColor="text1"/>
            </w:tcBorders>
          </w:tcPr>
          <w:p w:rsidR="00180F8F" w:rsidRPr="00A26CDD" w:rsidRDefault="00180F8F" w:rsidP="00A26CDD">
            <w:pPr>
              <w:jc w:val="both"/>
              <w:rPr>
                <w:b/>
                <w:sz w:val="20"/>
                <w:szCs w:val="20"/>
              </w:rPr>
            </w:pPr>
            <w:r w:rsidRPr="00A26CDD">
              <w:rPr>
                <w:b/>
                <w:iCs/>
                <w:sz w:val="20"/>
                <w:szCs w:val="20"/>
              </w:rPr>
              <w:t>Пример:</w:t>
            </w:r>
          </w:p>
          <w:p w:rsidR="00180F8F" w:rsidRPr="00A26CDD" w:rsidRDefault="00180F8F" w:rsidP="00A26CDD">
            <w:pPr>
              <w:jc w:val="both"/>
              <w:rPr>
                <w:sz w:val="20"/>
                <w:szCs w:val="20"/>
              </w:rPr>
            </w:pPr>
            <w:r w:rsidRPr="00A26CDD">
              <w:rPr>
                <w:iCs/>
                <w:sz w:val="20"/>
                <w:szCs w:val="20"/>
              </w:rPr>
              <w:t>1. Иванов И.И. Русский язык. – М.: Просвещение, 2000. – 238 с.</w:t>
            </w:r>
          </w:p>
          <w:p w:rsidR="00180F8F" w:rsidRPr="00A26CDD" w:rsidRDefault="00180F8F" w:rsidP="00A26CDD">
            <w:pPr>
              <w:jc w:val="both"/>
              <w:rPr>
                <w:sz w:val="20"/>
                <w:szCs w:val="20"/>
              </w:rPr>
            </w:pPr>
            <w:r w:rsidRPr="00A26CDD">
              <w:rPr>
                <w:iCs/>
                <w:sz w:val="20"/>
                <w:szCs w:val="20"/>
              </w:rPr>
              <w:t>2. Петров И.И. Филолог</w:t>
            </w:r>
            <w:r w:rsidR="00AB51D5">
              <w:rPr>
                <w:iCs/>
                <w:sz w:val="20"/>
                <w:szCs w:val="20"/>
              </w:rPr>
              <w:t>ия. – Спб., 2011. – С. 123-209.</w:t>
            </w:r>
          </w:p>
          <w:p w:rsidR="00180F8F" w:rsidRPr="00A26CDD" w:rsidRDefault="00180F8F" w:rsidP="00A26CDD">
            <w:pPr>
              <w:jc w:val="both"/>
              <w:rPr>
                <w:sz w:val="20"/>
                <w:szCs w:val="20"/>
              </w:rPr>
            </w:pPr>
            <w:r w:rsidRPr="00A26CDD">
              <w:rPr>
                <w:iCs/>
                <w:sz w:val="20"/>
                <w:szCs w:val="20"/>
              </w:rPr>
              <w:t>3. Сидоров С.С. Название статьи // Литература</w:t>
            </w:r>
            <w:r w:rsidRPr="00A26CDD">
              <w:rPr>
                <w:rFonts w:eastAsia="Times New Roman" w:cs="Times New Roman"/>
                <w:color w:val="242C2E"/>
                <w:sz w:val="20"/>
                <w:szCs w:val="20"/>
                <w:lang w:eastAsia="ru-RU"/>
              </w:rPr>
              <w:t>.- 2017.- N 5.- C. 12-14.</w:t>
            </w:r>
          </w:p>
        </w:tc>
        <w:tc>
          <w:tcPr>
            <w:tcW w:w="4678" w:type="dxa"/>
            <w:gridSpan w:val="3"/>
            <w:tcBorders>
              <w:right w:val="single" w:sz="4" w:space="0" w:color="000000" w:themeColor="text1"/>
            </w:tcBorders>
          </w:tcPr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Введение…………………………………</w:t>
            </w:r>
            <w:r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…</w:t>
            </w:r>
            <w:r w:rsidRPr="00A26CDD">
              <w:rPr>
                <w:sz w:val="20"/>
                <w:szCs w:val="20"/>
              </w:rPr>
              <w:t>……</w:t>
            </w:r>
            <w:r w:rsidR="0055414D">
              <w:rPr>
                <w:sz w:val="20"/>
                <w:szCs w:val="20"/>
              </w:rPr>
              <w:t>…………</w:t>
            </w:r>
            <w:r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…</w:t>
            </w:r>
            <w:r w:rsidR="0055414D">
              <w:rPr>
                <w:sz w:val="20"/>
                <w:szCs w:val="20"/>
              </w:rPr>
              <w:t>……</w:t>
            </w:r>
            <w:r w:rsidRPr="00A26CDD">
              <w:rPr>
                <w:sz w:val="20"/>
                <w:szCs w:val="20"/>
              </w:rPr>
              <w:t>.с. 3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 xml:space="preserve">Основная часть 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55414D" w:rsidRPr="0015006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A26CDD" w:rsidRPr="00A26CDD">
              <w:rPr>
                <w:sz w:val="20"/>
                <w:szCs w:val="20"/>
              </w:rPr>
              <w:t>....</w:t>
            </w:r>
            <w:r w:rsidR="00AB04D6"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... с. 5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Глава 1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5414D" w:rsidRPr="0015006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A26CDD" w:rsidRPr="00A26CDD">
              <w:rPr>
                <w:sz w:val="20"/>
                <w:szCs w:val="20"/>
              </w:rPr>
              <w:t>......</w:t>
            </w:r>
            <w:r w:rsidR="00AB04D6"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..с. 5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1.1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. ______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55414D" w:rsidRPr="0015006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A26CDD" w:rsidRPr="00A26CDD">
              <w:rPr>
                <w:sz w:val="20"/>
                <w:szCs w:val="20"/>
              </w:rPr>
              <w:t>.....</w:t>
            </w:r>
            <w:r w:rsidR="00AB04D6"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.</w:t>
            </w:r>
            <w:r w:rsidR="00A26CDD"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..с.5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 xml:space="preserve">1.2. </w:t>
            </w:r>
            <w:r w:rsidR="00AB04D6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55414D" w:rsidRPr="0015006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A26CDD" w:rsidRPr="00A26CDD">
              <w:rPr>
                <w:sz w:val="20"/>
                <w:szCs w:val="20"/>
              </w:rPr>
              <w:t>......</w:t>
            </w:r>
            <w:r w:rsidRPr="00A26CDD">
              <w:rPr>
                <w:sz w:val="20"/>
                <w:szCs w:val="20"/>
              </w:rPr>
              <w:t>.с. 10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 xml:space="preserve">Глава 2. </w:t>
            </w:r>
            <w:r w:rsidR="00A26CDD"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55414D" w:rsidRPr="00150066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A26CDD" w:rsidRPr="00A26CDD">
              <w:rPr>
                <w:sz w:val="20"/>
                <w:szCs w:val="20"/>
              </w:rPr>
              <w:t>.....</w:t>
            </w:r>
            <w:r w:rsidRPr="00A26CDD">
              <w:rPr>
                <w:sz w:val="20"/>
                <w:szCs w:val="20"/>
              </w:rPr>
              <w:t>.с. 11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2.1.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55414D" w:rsidRPr="0015006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A26CDD">
              <w:rPr>
                <w:sz w:val="20"/>
                <w:szCs w:val="20"/>
              </w:rPr>
              <w:t>....</w:t>
            </w:r>
            <w:r w:rsidR="00A26CDD"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.с. 11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2.2.</w:t>
            </w:r>
            <w:r w:rsidRPr="0015006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55414D" w:rsidRPr="0015006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A26CDD">
              <w:rPr>
                <w:sz w:val="20"/>
                <w:szCs w:val="20"/>
              </w:rPr>
              <w:t>....</w:t>
            </w:r>
            <w:r w:rsidR="00A26CDD"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.с. 15</w:t>
            </w:r>
          </w:p>
          <w:p w:rsidR="00180F8F" w:rsidRPr="00A26CDD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Заключение……………………………………</w:t>
            </w:r>
            <w:r w:rsidR="0055414D">
              <w:rPr>
                <w:sz w:val="20"/>
                <w:szCs w:val="20"/>
              </w:rPr>
              <w:t>………………...</w:t>
            </w:r>
            <w:r w:rsidR="00A26CDD"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.</w:t>
            </w:r>
            <w:r w:rsidRPr="00A26CDD">
              <w:rPr>
                <w:sz w:val="20"/>
                <w:szCs w:val="20"/>
              </w:rPr>
              <w:t>с. 19</w:t>
            </w:r>
          </w:p>
          <w:p w:rsidR="00180F8F" w:rsidRDefault="00180F8F" w:rsidP="00A26CDD">
            <w:pPr>
              <w:rPr>
                <w:sz w:val="20"/>
                <w:szCs w:val="20"/>
              </w:rPr>
            </w:pPr>
            <w:r w:rsidRPr="00A26CDD">
              <w:rPr>
                <w:sz w:val="20"/>
                <w:szCs w:val="20"/>
              </w:rPr>
              <w:t>Использованная литература</w:t>
            </w:r>
            <w:r w:rsidRPr="00A26CDD">
              <w:rPr>
                <w:sz w:val="20"/>
                <w:szCs w:val="20"/>
              </w:rPr>
              <w:t>…………</w:t>
            </w:r>
            <w:r w:rsidR="0055414D">
              <w:rPr>
                <w:sz w:val="20"/>
                <w:szCs w:val="20"/>
              </w:rPr>
              <w:t>………...</w:t>
            </w:r>
            <w:r w:rsidRPr="00A26CDD">
              <w:rPr>
                <w:sz w:val="20"/>
                <w:szCs w:val="20"/>
              </w:rPr>
              <w:t>…</w:t>
            </w:r>
            <w:r w:rsidR="00150066">
              <w:rPr>
                <w:sz w:val="20"/>
                <w:szCs w:val="20"/>
              </w:rPr>
              <w:t>……</w:t>
            </w:r>
            <w:r w:rsidRPr="00A26CDD">
              <w:rPr>
                <w:sz w:val="20"/>
                <w:szCs w:val="20"/>
              </w:rPr>
              <w:t>..</w:t>
            </w:r>
            <w:r w:rsidRPr="00A26CDD">
              <w:rPr>
                <w:sz w:val="20"/>
                <w:szCs w:val="20"/>
              </w:rPr>
              <w:t>с. 20</w:t>
            </w:r>
          </w:p>
          <w:p w:rsidR="0055414D" w:rsidRPr="00A26CDD" w:rsidRDefault="0055414D" w:rsidP="00A2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</w:tc>
        <w:tc>
          <w:tcPr>
            <w:tcW w:w="3827" w:type="dxa"/>
            <w:gridSpan w:val="3"/>
            <w:tcBorders>
              <w:left w:val="single" w:sz="4" w:space="0" w:color="000000" w:themeColor="text1"/>
            </w:tcBorders>
          </w:tcPr>
          <w:p w:rsidR="00000000" w:rsidRPr="00A26CDD" w:rsidRDefault="00AB51D5" w:rsidP="00A26CD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Виды ссылок в конце предложения</w:t>
            </w:r>
            <w:r w:rsidR="00313674" w:rsidRPr="00A26CDD">
              <w:rPr>
                <w:b/>
                <w:iCs/>
                <w:sz w:val="20"/>
                <w:szCs w:val="20"/>
              </w:rPr>
              <w:t xml:space="preserve">: </w:t>
            </w:r>
          </w:p>
          <w:p w:rsidR="00180F8F" w:rsidRPr="00A26CDD" w:rsidRDefault="00180F8F" w:rsidP="00A26CDD">
            <w:pPr>
              <w:jc w:val="both"/>
              <w:rPr>
                <w:sz w:val="20"/>
                <w:szCs w:val="20"/>
              </w:rPr>
            </w:pPr>
            <w:r w:rsidRPr="00A26CDD">
              <w:rPr>
                <w:iCs/>
                <w:sz w:val="20"/>
                <w:szCs w:val="20"/>
              </w:rPr>
              <w:t>А) Текст текст текст (Иванов, 1997).</w:t>
            </w:r>
          </w:p>
          <w:p w:rsidR="00180F8F" w:rsidRPr="00A26CDD" w:rsidRDefault="00180F8F" w:rsidP="00A26CDD">
            <w:pPr>
              <w:jc w:val="both"/>
              <w:rPr>
                <w:sz w:val="20"/>
                <w:szCs w:val="20"/>
              </w:rPr>
            </w:pPr>
            <w:r w:rsidRPr="00A26CDD">
              <w:rPr>
                <w:iCs/>
                <w:sz w:val="20"/>
                <w:szCs w:val="20"/>
              </w:rPr>
              <w:t>б) Текст текст текст [</w:t>
            </w:r>
            <w:r w:rsidR="00AB04D6" w:rsidRPr="00A26CDD">
              <w:rPr>
                <w:iCs/>
                <w:sz w:val="20"/>
                <w:szCs w:val="20"/>
              </w:rPr>
              <w:t xml:space="preserve">Иванов, 1997: </w:t>
            </w:r>
            <w:r w:rsidRPr="00A26CDD">
              <w:rPr>
                <w:iCs/>
                <w:sz w:val="20"/>
                <w:szCs w:val="20"/>
              </w:rPr>
              <w:t>125].</w:t>
            </w:r>
          </w:p>
          <w:p w:rsidR="00180F8F" w:rsidRPr="00A26CDD" w:rsidRDefault="00180F8F" w:rsidP="00A26CDD">
            <w:pPr>
              <w:jc w:val="both"/>
              <w:rPr>
                <w:sz w:val="20"/>
                <w:szCs w:val="20"/>
              </w:rPr>
            </w:pPr>
            <w:r w:rsidRPr="00A26CDD">
              <w:rPr>
                <w:iCs/>
                <w:sz w:val="20"/>
                <w:szCs w:val="20"/>
              </w:rPr>
              <w:t>В) текст текст текст (Иванов, 1997, с. 125).</w:t>
            </w:r>
          </w:p>
        </w:tc>
      </w:tr>
    </w:tbl>
    <w:p w:rsidR="000D3589" w:rsidRPr="00486ACB" w:rsidRDefault="00486ACB" w:rsidP="00150066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r w:rsidR="0055414D" w:rsidRPr="00486ACB">
        <w:rPr>
          <w:i/>
          <w:sz w:val="20"/>
          <w:szCs w:val="20"/>
        </w:rPr>
        <w:t>Лист-помощник предназначен для организации исследовательской деятельности обучающихся</w:t>
      </w:r>
      <w:r w:rsidRPr="00486ACB">
        <w:rPr>
          <w:i/>
          <w:sz w:val="20"/>
          <w:szCs w:val="20"/>
        </w:rPr>
        <w:t>, заполняется обучающимся самостоятельно или под руководством научного руководителя; может использоваться на дополнительных занятиях научной направленно</w:t>
      </w:r>
      <w:r w:rsidR="00150066">
        <w:rPr>
          <w:i/>
          <w:sz w:val="20"/>
          <w:szCs w:val="20"/>
        </w:rPr>
        <w:t>сти, при подготовке обучающихся</w:t>
      </w:r>
      <w:r w:rsidRPr="00486AC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 </w:t>
      </w:r>
      <w:r w:rsidR="00150066">
        <w:rPr>
          <w:i/>
          <w:sz w:val="20"/>
          <w:szCs w:val="20"/>
        </w:rPr>
        <w:t>научным</w:t>
      </w:r>
      <w:r w:rsidRPr="00486ACB">
        <w:rPr>
          <w:i/>
          <w:sz w:val="20"/>
          <w:szCs w:val="20"/>
        </w:rPr>
        <w:t xml:space="preserve"> конференци</w:t>
      </w:r>
      <w:r w:rsidR="00150066">
        <w:rPr>
          <w:i/>
          <w:sz w:val="20"/>
          <w:szCs w:val="20"/>
        </w:rPr>
        <w:t>ям</w:t>
      </w:r>
      <w:r w:rsidRPr="00486ACB">
        <w:rPr>
          <w:i/>
          <w:sz w:val="20"/>
          <w:szCs w:val="20"/>
        </w:rPr>
        <w:t xml:space="preserve"> и конкурс</w:t>
      </w:r>
      <w:r>
        <w:rPr>
          <w:i/>
          <w:sz w:val="20"/>
          <w:szCs w:val="20"/>
        </w:rPr>
        <w:t>а</w:t>
      </w:r>
      <w:r w:rsidR="00150066">
        <w:rPr>
          <w:i/>
          <w:sz w:val="20"/>
          <w:szCs w:val="20"/>
        </w:rPr>
        <w:t>м</w:t>
      </w:r>
      <w:r>
        <w:rPr>
          <w:i/>
          <w:sz w:val="20"/>
          <w:szCs w:val="20"/>
        </w:rPr>
        <w:t>; разработан методистами Научно-методического отдела ГАУ ДО РС (Я) «Малая академия Республики Саха (Якутия)».</w:t>
      </w:r>
    </w:p>
    <w:sectPr w:rsidR="000D3589" w:rsidRPr="00486ACB" w:rsidSect="00A604C5">
      <w:headerReference w:type="default" r:id="rId8"/>
      <w:footerReference w:type="default" r:id="rId9"/>
      <w:pgSz w:w="16838" w:h="11906" w:orient="landscape"/>
      <w:pgMar w:top="374" w:right="1134" w:bottom="284" w:left="1134" w:header="284" w:footer="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674" w:rsidRDefault="00313674" w:rsidP="00AB51D5">
      <w:pPr>
        <w:spacing w:after="0" w:line="240" w:lineRule="auto"/>
      </w:pPr>
      <w:r>
        <w:separator/>
      </w:r>
    </w:p>
  </w:endnote>
  <w:endnote w:type="continuationSeparator" w:id="1">
    <w:p w:rsidR="00313674" w:rsidRDefault="00313674" w:rsidP="00AB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4D" w:rsidRPr="0055414D" w:rsidRDefault="0055414D" w:rsidP="0055414D">
    <w:pPr>
      <w:pStyle w:val="a8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674" w:rsidRDefault="00313674" w:rsidP="00AB51D5">
      <w:pPr>
        <w:spacing w:after="0" w:line="240" w:lineRule="auto"/>
      </w:pPr>
      <w:r>
        <w:separator/>
      </w:r>
    </w:p>
  </w:footnote>
  <w:footnote w:type="continuationSeparator" w:id="1">
    <w:p w:rsidR="00313674" w:rsidRDefault="00313674" w:rsidP="00AB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1D5" w:rsidRPr="00AB51D5" w:rsidRDefault="00AB51D5" w:rsidP="00AB51D5">
    <w:pPr>
      <w:pStyle w:val="a6"/>
      <w:jc w:val="center"/>
      <w:rPr>
        <w:i/>
      </w:rPr>
    </w:pPr>
    <w:r w:rsidRPr="00AB51D5">
      <w:rPr>
        <w:i/>
      </w:rPr>
      <w:t>Государственное автономное учреждение дополнительного образования Республики Саха (Якутия) «Малая академия наук Республики Саха (Якутия)»</w:t>
    </w:r>
  </w:p>
  <w:p w:rsidR="00AB51D5" w:rsidRDefault="00AB51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2E4"/>
    <w:multiLevelType w:val="hybridMultilevel"/>
    <w:tmpl w:val="448ABEB4"/>
    <w:lvl w:ilvl="0" w:tplc="88E07B0E">
      <w:start w:val="5"/>
      <w:numFmt w:val="decimal"/>
      <w:lvlText w:val="%1."/>
      <w:lvlJc w:val="left"/>
      <w:pPr>
        <w:ind w:left="39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ECA4074"/>
    <w:multiLevelType w:val="hybridMultilevel"/>
    <w:tmpl w:val="C452FA4E"/>
    <w:lvl w:ilvl="0" w:tplc="1ECA6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520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15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8F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A5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831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08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EF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04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619E0"/>
    <w:multiLevelType w:val="hybridMultilevel"/>
    <w:tmpl w:val="DA687534"/>
    <w:lvl w:ilvl="0" w:tplc="C136C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46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CB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A87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CD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E41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6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23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E0E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C4DC7"/>
    <w:multiLevelType w:val="hybridMultilevel"/>
    <w:tmpl w:val="8C90D664"/>
    <w:lvl w:ilvl="0" w:tplc="E7AA2988">
      <w:start w:val="2"/>
      <w:numFmt w:val="decimal"/>
      <w:lvlText w:val="%1."/>
      <w:lvlJc w:val="left"/>
      <w:pPr>
        <w:ind w:left="39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D3589"/>
    <w:rsid w:val="00015F62"/>
    <w:rsid w:val="00020DB0"/>
    <w:rsid w:val="000D3589"/>
    <w:rsid w:val="00150066"/>
    <w:rsid w:val="00180F8F"/>
    <w:rsid w:val="002E7F21"/>
    <w:rsid w:val="00313674"/>
    <w:rsid w:val="00381AF4"/>
    <w:rsid w:val="003B3B8E"/>
    <w:rsid w:val="003E3028"/>
    <w:rsid w:val="0045672F"/>
    <w:rsid w:val="00486ACB"/>
    <w:rsid w:val="004B6A44"/>
    <w:rsid w:val="004D651A"/>
    <w:rsid w:val="0055414D"/>
    <w:rsid w:val="005F7157"/>
    <w:rsid w:val="0061124F"/>
    <w:rsid w:val="0066480A"/>
    <w:rsid w:val="006B7C3F"/>
    <w:rsid w:val="0072021F"/>
    <w:rsid w:val="009036B3"/>
    <w:rsid w:val="00971998"/>
    <w:rsid w:val="00A26CDD"/>
    <w:rsid w:val="00A604C5"/>
    <w:rsid w:val="00AB04D6"/>
    <w:rsid w:val="00AB51D5"/>
    <w:rsid w:val="00C50820"/>
    <w:rsid w:val="00D35C4E"/>
    <w:rsid w:val="00D90D64"/>
    <w:rsid w:val="00D90FF2"/>
    <w:rsid w:val="00E122C0"/>
    <w:rsid w:val="00EA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DB0"/>
    <w:pPr>
      <w:ind w:left="720"/>
      <w:contextualSpacing/>
    </w:pPr>
  </w:style>
  <w:style w:type="character" w:styleId="a5">
    <w:name w:val="Emphasis"/>
    <w:basedOn w:val="a0"/>
    <w:uiPriority w:val="20"/>
    <w:qFormat/>
    <w:rsid w:val="00AB04D6"/>
    <w:rPr>
      <w:i/>
      <w:iCs/>
    </w:rPr>
  </w:style>
  <w:style w:type="paragraph" w:styleId="a6">
    <w:name w:val="header"/>
    <w:basedOn w:val="a"/>
    <w:link w:val="a7"/>
    <w:uiPriority w:val="99"/>
    <w:unhideWhenUsed/>
    <w:rsid w:val="00AB5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1D5"/>
  </w:style>
  <w:style w:type="paragraph" w:styleId="a8">
    <w:name w:val="footer"/>
    <w:basedOn w:val="a"/>
    <w:link w:val="a9"/>
    <w:uiPriority w:val="99"/>
    <w:unhideWhenUsed/>
    <w:rsid w:val="00AB5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1D5"/>
  </w:style>
  <w:style w:type="paragraph" w:styleId="aa">
    <w:name w:val="No Spacing"/>
    <w:link w:val="ab"/>
    <w:uiPriority w:val="1"/>
    <w:qFormat/>
    <w:rsid w:val="0055414D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55414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2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8C21-2D93-4D0B-86CC-8905F54D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2015-10-04T12:45:00Z</cp:lastPrinted>
  <dcterms:created xsi:type="dcterms:W3CDTF">2017-10-16T05:53:00Z</dcterms:created>
  <dcterms:modified xsi:type="dcterms:W3CDTF">2017-10-16T06:13:00Z</dcterms:modified>
</cp:coreProperties>
</file>